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125"/>
        <w:tblOverlap w:val="never"/>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96"/>
        <w:gridCol w:w="1559"/>
        <w:gridCol w:w="6888"/>
      </w:tblGrid>
      <w:tr w14:paraId="0FAE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398" w:type="dxa"/>
            <w:gridSpan w:val="4"/>
            <w:tcBorders>
              <w:top w:val="single" w:color="auto" w:sz="12" w:space="0"/>
              <w:left w:val="single" w:color="auto" w:sz="12" w:space="0"/>
              <w:bottom w:val="single" w:color="auto" w:sz="4" w:space="0"/>
              <w:right w:val="single" w:color="auto" w:sz="12" w:space="0"/>
            </w:tcBorders>
            <w:vAlign w:val="center"/>
          </w:tcPr>
          <w:p w14:paraId="772A4B17">
            <w:pPr>
              <w:spacing w:line="380" w:lineRule="exact"/>
              <w:ind w:firstLine="560"/>
              <w:jc w:val="center"/>
              <w:rPr>
                <w:rFonts w:ascii="仿宋_GB2312" w:hAnsi="仿宋" w:eastAsia="仿宋_GB2312"/>
                <w:b/>
                <w:sz w:val="28"/>
                <w:szCs w:val="28"/>
              </w:rPr>
            </w:pPr>
            <w:r>
              <w:rPr>
                <w:rFonts w:ascii="仿宋_GB2312" w:hAnsi="仿宋" w:eastAsia="仿宋_GB2312"/>
                <w:b/>
                <w:sz w:val="28"/>
                <w:szCs w:val="28"/>
              </w:rPr>
              <w:t>20</w:t>
            </w:r>
            <w:r>
              <w:rPr>
                <w:rFonts w:hint="eastAsia" w:ascii="仿宋_GB2312" w:hAnsi="仿宋" w:eastAsia="仿宋_GB2312"/>
                <w:b/>
                <w:sz w:val="28"/>
                <w:szCs w:val="28"/>
              </w:rPr>
              <w:t>25年上海市普通高校春季考试招生章程</w:t>
            </w:r>
          </w:p>
        </w:tc>
      </w:tr>
      <w:tr w14:paraId="14E2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510" w:type="dxa"/>
            <w:gridSpan w:val="3"/>
            <w:tcBorders>
              <w:top w:val="single" w:color="auto" w:sz="12" w:space="0"/>
              <w:left w:val="single" w:color="auto" w:sz="12" w:space="0"/>
              <w:bottom w:val="single" w:color="auto" w:sz="4" w:space="0"/>
              <w:right w:val="single" w:color="auto" w:sz="4" w:space="0"/>
            </w:tcBorders>
            <w:vAlign w:val="center"/>
          </w:tcPr>
          <w:p w14:paraId="0CF8C34A">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一、院校全称</w:t>
            </w:r>
          </w:p>
        </w:tc>
        <w:tc>
          <w:tcPr>
            <w:tcW w:w="6888" w:type="dxa"/>
            <w:tcBorders>
              <w:top w:val="single" w:color="auto" w:sz="12" w:space="0"/>
              <w:left w:val="single" w:color="auto" w:sz="4" w:space="0"/>
              <w:bottom w:val="single" w:color="auto" w:sz="4" w:space="0"/>
              <w:right w:val="single" w:color="auto" w:sz="12" w:space="0"/>
            </w:tcBorders>
          </w:tcPr>
          <w:p w14:paraId="41DCDDEB">
            <w:pPr>
              <w:spacing w:line="420" w:lineRule="exact"/>
              <w:jc w:val="center"/>
              <w:rPr>
                <w:rFonts w:ascii="仿宋_GB2312" w:hAnsi="仿宋" w:eastAsia="仿宋_GB2312"/>
                <w:sz w:val="28"/>
                <w:szCs w:val="28"/>
              </w:rPr>
            </w:pPr>
            <w:r>
              <w:rPr>
                <w:rFonts w:hint="eastAsia" w:ascii="仿宋_GB2312" w:hAnsi="仿宋" w:eastAsia="仿宋_GB2312"/>
                <w:sz w:val="28"/>
                <w:szCs w:val="28"/>
              </w:rPr>
              <w:t>上海工程技术大学</w:t>
            </w:r>
          </w:p>
        </w:tc>
      </w:tr>
      <w:tr w14:paraId="3A91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10" w:type="dxa"/>
            <w:gridSpan w:val="3"/>
            <w:tcBorders>
              <w:top w:val="single" w:color="auto" w:sz="4" w:space="0"/>
              <w:left w:val="single" w:color="auto" w:sz="12" w:space="0"/>
              <w:bottom w:val="single" w:color="auto" w:sz="4" w:space="0"/>
              <w:right w:val="single" w:color="auto" w:sz="4" w:space="0"/>
            </w:tcBorders>
            <w:vAlign w:val="center"/>
          </w:tcPr>
          <w:p w14:paraId="11F158E5">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二、就读校址</w:t>
            </w:r>
          </w:p>
        </w:tc>
        <w:tc>
          <w:tcPr>
            <w:tcW w:w="6888" w:type="dxa"/>
            <w:tcBorders>
              <w:top w:val="single" w:color="auto" w:sz="4" w:space="0"/>
              <w:left w:val="single" w:color="auto" w:sz="4" w:space="0"/>
              <w:right w:val="single" w:color="auto" w:sz="12" w:space="0"/>
            </w:tcBorders>
          </w:tcPr>
          <w:p w14:paraId="6694C8A3">
            <w:pPr>
              <w:spacing w:line="420" w:lineRule="exact"/>
              <w:rPr>
                <w:rFonts w:hint="eastAsia" w:ascii="仿宋" w:hAnsi="仿宋" w:eastAsia="仿宋" w:cs="Arial"/>
                <w:color w:val="000000"/>
                <w:sz w:val="28"/>
                <w:szCs w:val="28"/>
              </w:rPr>
            </w:pPr>
            <w:r>
              <w:rPr>
                <w:rFonts w:ascii="仿宋" w:hAnsi="仿宋" w:eastAsia="仿宋" w:cs="Arial"/>
                <w:color w:val="000000"/>
                <w:sz w:val="28"/>
                <w:szCs w:val="28"/>
              </w:rPr>
              <w:t>松江校区地址为上海市松江区龙腾路333号，录取新生就读校区为松江校区。</w:t>
            </w:r>
          </w:p>
          <w:p w14:paraId="6AB6379D">
            <w:pPr>
              <w:spacing w:line="420" w:lineRule="exact"/>
              <w:rPr>
                <w:rFonts w:hint="eastAsia" w:ascii="仿宋" w:hAnsi="仿宋" w:eastAsia="仿宋" w:cs="Arial"/>
                <w:color w:val="000000"/>
                <w:sz w:val="28"/>
                <w:szCs w:val="28"/>
              </w:rPr>
            </w:pPr>
            <w:r>
              <w:rPr>
                <w:rFonts w:ascii="仿宋" w:hAnsi="仿宋" w:eastAsia="仿宋" w:cs="Arial"/>
                <w:color w:val="000000"/>
                <w:sz w:val="28"/>
                <w:szCs w:val="28"/>
              </w:rPr>
              <w:t>长宁校区地址为上海市长宁区仙霞路350号。</w:t>
            </w:r>
          </w:p>
          <w:p w14:paraId="53334950">
            <w:pPr>
              <w:spacing w:line="420" w:lineRule="exact"/>
              <w:rPr>
                <w:rFonts w:ascii="仿宋_GB2312" w:hAnsi="楷体" w:eastAsia="仿宋_GB2312"/>
                <w:sz w:val="28"/>
                <w:szCs w:val="28"/>
              </w:rPr>
            </w:pPr>
            <w:r>
              <w:rPr>
                <w:rFonts w:ascii="仿宋" w:hAnsi="仿宋" w:eastAsia="仿宋" w:cs="Arial"/>
                <w:color w:val="000000"/>
                <w:sz w:val="28"/>
                <w:szCs w:val="28"/>
              </w:rPr>
              <w:t>虹口校区地址为上海市虹口区逸仙路88号。</w:t>
            </w:r>
          </w:p>
        </w:tc>
      </w:tr>
      <w:tr w14:paraId="5830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vAlign w:val="center"/>
          </w:tcPr>
          <w:p w14:paraId="17223A70">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三、层次</w:t>
            </w:r>
          </w:p>
        </w:tc>
        <w:tc>
          <w:tcPr>
            <w:tcW w:w="6888" w:type="dxa"/>
            <w:tcBorders>
              <w:top w:val="single" w:color="auto" w:sz="4" w:space="0"/>
              <w:left w:val="single" w:color="auto" w:sz="4" w:space="0"/>
              <w:bottom w:val="single" w:color="auto" w:sz="4" w:space="0"/>
              <w:right w:val="single" w:color="auto" w:sz="12" w:space="0"/>
            </w:tcBorders>
            <w:vAlign w:val="center"/>
          </w:tcPr>
          <w:p w14:paraId="1C69F7D3">
            <w:pPr>
              <w:spacing w:line="420" w:lineRule="exact"/>
              <w:rPr>
                <w:rFonts w:ascii="仿宋_GB2312" w:hAnsi="仿宋" w:eastAsia="仿宋_GB2312"/>
                <w:sz w:val="28"/>
                <w:szCs w:val="28"/>
              </w:rPr>
            </w:pPr>
            <w:r>
              <w:rPr>
                <w:rFonts w:hint="eastAsia" w:ascii="仿宋_GB2312" w:hAnsi="仿宋" w:eastAsia="仿宋_GB2312"/>
                <w:sz w:val="28"/>
                <w:szCs w:val="28"/>
              </w:rPr>
              <w:t>■本科</w:t>
            </w:r>
          </w:p>
        </w:tc>
      </w:tr>
      <w:tr w14:paraId="1C0B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3510" w:type="dxa"/>
            <w:gridSpan w:val="3"/>
            <w:tcBorders>
              <w:top w:val="single" w:color="auto" w:sz="4" w:space="0"/>
              <w:left w:val="single" w:color="auto" w:sz="12" w:space="0"/>
              <w:bottom w:val="single" w:color="auto" w:sz="4" w:space="0"/>
              <w:right w:val="single" w:color="auto" w:sz="4" w:space="0"/>
            </w:tcBorders>
            <w:vAlign w:val="center"/>
          </w:tcPr>
          <w:p w14:paraId="055E69D2">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四、办学类型</w:t>
            </w:r>
          </w:p>
        </w:tc>
        <w:tc>
          <w:tcPr>
            <w:tcW w:w="6888" w:type="dxa"/>
            <w:tcBorders>
              <w:top w:val="single" w:color="auto" w:sz="4" w:space="0"/>
              <w:left w:val="single" w:color="auto" w:sz="4" w:space="0"/>
              <w:bottom w:val="single" w:color="auto" w:sz="4" w:space="0"/>
              <w:right w:val="single" w:color="auto" w:sz="12" w:space="0"/>
            </w:tcBorders>
            <w:vAlign w:val="center"/>
          </w:tcPr>
          <w:p w14:paraId="7C0CBD27">
            <w:pPr>
              <w:spacing w:line="420" w:lineRule="exact"/>
              <w:rPr>
                <w:rFonts w:ascii="仿宋_GB2312" w:hAnsi="仿宋" w:eastAsia="仿宋_GB2312"/>
                <w:sz w:val="28"/>
                <w:szCs w:val="28"/>
              </w:rPr>
            </w:pPr>
            <w:r>
              <w:rPr>
                <w:rFonts w:hint="eastAsia" w:ascii="仿宋_GB2312" w:hAnsi="仿宋" w:eastAsia="仿宋_GB2312"/>
                <w:sz w:val="28"/>
                <w:szCs w:val="28"/>
              </w:rPr>
              <w:t>■普通高等学校</w:t>
            </w:r>
          </w:p>
          <w:p w14:paraId="48983FDA">
            <w:pPr>
              <w:spacing w:line="420" w:lineRule="exact"/>
              <w:rPr>
                <w:rFonts w:ascii="仿宋_GB2312" w:hAnsi="仿宋" w:eastAsia="仿宋_GB2312"/>
                <w:sz w:val="28"/>
                <w:szCs w:val="28"/>
              </w:rPr>
            </w:pPr>
            <w:r>
              <w:rPr>
                <w:rFonts w:hint="eastAsia" w:ascii="仿宋_GB2312" w:hAnsi="仿宋" w:eastAsia="仿宋_GB2312"/>
                <w:sz w:val="28"/>
                <w:szCs w:val="28"/>
              </w:rPr>
              <w:t>■公办高等学校□民办高等学校□独立学院</w:t>
            </w:r>
          </w:p>
        </w:tc>
      </w:tr>
      <w:tr w14:paraId="3B6A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55" w:type="dxa"/>
            <w:vMerge w:val="restart"/>
            <w:tcBorders>
              <w:top w:val="single" w:color="auto" w:sz="4" w:space="0"/>
              <w:left w:val="single" w:color="auto" w:sz="12" w:space="0"/>
              <w:right w:val="single" w:color="auto" w:sz="4" w:space="0"/>
            </w:tcBorders>
            <w:vAlign w:val="center"/>
          </w:tcPr>
          <w:p w14:paraId="7F3E5D97">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五、颁发学历证书的院校名称及证书种类</w:t>
            </w:r>
          </w:p>
        </w:tc>
        <w:tc>
          <w:tcPr>
            <w:tcW w:w="1755" w:type="dxa"/>
            <w:gridSpan w:val="2"/>
            <w:tcBorders>
              <w:top w:val="single" w:color="auto" w:sz="4" w:space="0"/>
              <w:left w:val="single" w:color="auto" w:sz="4" w:space="0"/>
              <w:right w:val="single" w:color="auto" w:sz="4" w:space="0"/>
            </w:tcBorders>
            <w:vAlign w:val="center"/>
          </w:tcPr>
          <w:p w14:paraId="2313B0F2">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院校名称</w:t>
            </w:r>
          </w:p>
        </w:tc>
        <w:tc>
          <w:tcPr>
            <w:tcW w:w="6888" w:type="dxa"/>
            <w:tcBorders>
              <w:top w:val="single" w:color="auto" w:sz="4" w:space="0"/>
              <w:left w:val="single" w:color="auto" w:sz="4" w:space="0"/>
              <w:bottom w:val="single" w:color="auto" w:sz="4" w:space="0"/>
              <w:right w:val="single" w:color="auto" w:sz="12" w:space="0"/>
            </w:tcBorders>
            <w:vAlign w:val="center"/>
          </w:tcPr>
          <w:p w14:paraId="47AA0464">
            <w:pPr>
              <w:spacing w:line="420" w:lineRule="exact"/>
              <w:jc w:val="center"/>
              <w:rPr>
                <w:rFonts w:ascii="仿宋_GB2312" w:hAnsi="仿宋" w:eastAsia="仿宋_GB2312"/>
                <w:sz w:val="28"/>
                <w:szCs w:val="28"/>
              </w:rPr>
            </w:pPr>
            <w:r>
              <w:rPr>
                <w:rFonts w:ascii="仿宋" w:hAnsi="仿宋" w:eastAsia="仿宋" w:cs="Arial"/>
                <w:color w:val="000000"/>
                <w:sz w:val="28"/>
                <w:szCs w:val="28"/>
              </w:rPr>
              <w:t>上海工程技术大学</w:t>
            </w:r>
          </w:p>
        </w:tc>
      </w:tr>
      <w:tr w14:paraId="1082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755" w:type="dxa"/>
            <w:vMerge w:val="continue"/>
            <w:tcBorders>
              <w:left w:val="single" w:color="auto" w:sz="12" w:space="0"/>
              <w:bottom w:val="single" w:color="auto" w:sz="4" w:space="0"/>
              <w:right w:val="single" w:color="auto" w:sz="4" w:space="0"/>
            </w:tcBorders>
            <w:vAlign w:val="center"/>
          </w:tcPr>
          <w:p w14:paraId="356CF1FE">
            <w:pPr>
              <w:spacing w:line="420" w:lineRule="exact"/>
              <w:rPr>
                <w:rFonts w:ascii="仿宋_GB2312" w:hAnsi="仿宋" w:eastAsia="仿宋_GB2312"/>
                <w:b/>
                <w:w w:val="90"/>
                <w:sz w:val="28"/>
                <w:szCs w:val="28"/>
              </w:rPr>
            </w:pPr>
          </w:p>
        </w:tc>
        <w:tc>
          <w:tcPr>
            <w:tcW w:w="1755" w:type="dxa"/>
            <w:gridSpan w:val="2"/>
            <w:tcBorders>
              <w:left w:val="single" w:color="auto" w:sz="4" w:space="0"/>
              <w:bottom w:val="single" w:color="auto" w:sz="4" w:space="0"/>
              <w:right w:val="single" w:color="auto" w:sz="4" w:space="0"/>
            </w:tcBorders>
            <w:vAlign w:val="center"/>
          </w:tcPr>
          <w:p w14:paraId="190FAEDF">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证书种类</w:t>
            </w:r>
          </w:p>
        </w:tc>
        <w:tc>
          <w:tcPr>
            <w:tcW w:w="6888" w:type="dxa"/>
            <w:tcBorders>
              <w:top w:val="single" w:color="auto" w:sz="4" w:space="0"/>
              <w:left w:val="single" w:color="auto" w:sz="4" w:space="0"/>
              <w:bottom w:val="single" w:color="auto" w:sz="4" w:space="0"/>
              <w:right w:val="single" w:color="auto" w:sz="12" w:space="0"/>
            </w:tcBorders>
            <w:vAlign w:val="center"/>
          </w:tcPr>
          <w:p w14:paraId="544D43A8">
            <w:pPr>
              <w:spacing w:line="360" w:lineRule="exact"/>
              <w:rPr>
                <w:rFonts w:ascii="仿宋_GB2312" w:hAnsi="仿宋" w:eastAsia="仿宋_GB2312"/>
                <w:sz w:val="28"/>
                <w:szCs w:val="28"/>
              </w:rPr>
            </w:pPr>
            <w:r>
              <w:rPr>
                <w:rFonts w:ascii="仿宋" w:hAnsi="仿宋" w:eastAsia="仿宋" w:cs="Arial"/>
                <w:color w:val="000000"/>
                <w:sz w:val="28"/>
                <w:szCs w:val="28"/>
              </w:rPr>
              <w:t>修学期满，符合毕业要求，颁发上海工程技术大学的本科毕业证书</w:t>
            </w:r>
            <w:r>
              <w:rPr>
                <w:rFonts w:hint="eastAsia" w:ascii="仿宋" w:hAnsi="仿宋" w:eastAsia="仿宋" w:cs="Arial"/>
                <w:color w:val="000000"/>
                <w:sz w:val="28"/>
                <w:szCs w:val="28"/>
              </w:rPr>
              <w:t>。</w:t>
            </w:r>
          </w:p>
        </w:tc>
      </w:tr>
      <w:tr w14:paraId="6935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510" w:type="dxa"/>
            <w:gridSpan w:val="3"/>
            <w:tcBorders>
              <w:top w:val="single" w:color="auto" w:sz="4" w:space="0"/>
              <w:left w:val="single" w:color="auto" w:sz="12" w:space="0"/>
              <w:bottom w:val="single" w:color="auto" w:sz="4" w:space="0"/>
              <w:right w:val="single" w:color="auto" w:sz="4" w:space="0"/>
            </w:tcBorders>
            <w:vAlign w:val="center"/>
          </w:tcPr>
          <w:p w14:paraId="163A1A79">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六、院校招生管理机构</w:t>
            </w:r>
          </w:p>
        </w:tc>
        <w:tc>
          <w:tcPr>
            <w:tcW w:w="6888" w:type="dxa"/>
            <w:tcBorders>
              <w:top w:val="single" w:color="auto" w:sz="4" w:space="0"/>
              <w:left w:val="single" w:color="auto" w:sz="4" w:space="0"/>
              <w:bottom w:val="single" w:color="auto" w:sz="4" w:space="0"/>
              <w:right w:val="single" w:color="auto" w:sz="12" w:space="0"/>
            </w:tcBorders>
            <w:vAlign w:val="center"/>
          </w:tcPr>
          <w:p w14:paraId="0BAD3247">
            <w:pPr>
              <w:spacing w:line="420" w:lineRule="exact"/>
              <w:rPr>
                <w:rFonts w:ascii="仿宋_GB2312" w:hAnsi="楷体" w:eastAsia="仿宋_GB2312"/>
                <w:sz w:val="28"/>
                <w:szCs w:val="28"/>
              </w:rPr>
            </w:pPr>
            <w:r>
              <w:rPr>
                <w:rFonts w:ascii="仿宋_GB2312" w:hAnsi="仿宋" w:eastAsia="仿宋_GB2312"/>
                <w:sz w:val="28"/>
                <w:szCs w:val="28"/>
              </w:rPr>
              <w:t>上海工程技术大学招生工作领导小组是我校招生工作的最高决策机构，统一领导</w:t>
            </w:r>
            <w:r>
              <w:rPr>
                <w:rFonts w:hint="eastAsia" w:ascii="仿宋_GB2312" w:hAnsi="仿宋" w:eastAsia="仿宋_GB2312"/>
                <w:sz w:val="28"/>
                <w:szCs w:val="28"/>
              </w:rPr>
              <w:t>我</w:t>
            </w:r>
            <w:r>
              <w:rPr>
                <w:rFonts w:ascii="仿宋_GB2312" w:hAnsi="仿宋" w:eastAsia="仿宋_GB2312"/>
                <w:sz w:val="28"/>
                <w:szCs w:val="28"/>
              </w:rPr>
              <w:t>校本科招生工作；上海工程技术大学招生办公室是我校组织和实施招生工作的常设机构，负责学校本科招生的日常工作；上海工程技术大学</w:t>
            </w:r>
            <w:r>
              <w:rPr>
                <w:rFonts w:ascii="仿宋" w:hAnsi="仿宋" w:eastAsia="仿宋" w:cs="Arial"/>
                <w:color w:val="000000"/>
                <w:sz w:val="28"/>
                <w:szCs w:val="28"/>
              </w:rPr>
              <w:t>纪委（监察专员办公室）</w:t>
            </w:r>
            <w:r>
              <w:rPr>
                <w:rFonts w:ascii="仿宋_GB2312" w:hAnsi="仿宋" w:eastAsia="仿宋_GB2312"/>
                <w:sz w:val="28"/>
                <w:szCs w:val="28"/>
              </w:rPr>
              <w:t>是我校招生工作纪检监察机构。</w:t>
            </w:r>
          </w:p>
        </w:tc>
      </w:tr>
      <w:tr w14:paraId="17D0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vAlign w:val="center"/>
          </w:tcPr>
          <w:p w14:paraId="5F114785">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七、招生计划及说明</w:t>
            </w:r>
          </w:p>
        </w:tc>
        <w:tc>
          <w:tcPr>
            <w:tcW w:w="6888" w:type="dxa"/>
            <w:tcBorders>
              <w:top w:val="single" w:color="auto" w:sz="4" w:space="0"/>
              <w:left w:val="single" w:color="auto" w:sz="4" w:space="0"/>
              <w:bottom w:val="single" w:color="auto" w:sz="4" w:space="0"/>
              <w:right w:val="single" w:color="auto" w:sz="12" w:space="0"/>
            </w:tcBorders>
            <w:vAlign w:val="center"/>
          </w:tcPr>
          <w:p w14:paraId="1A0FB40E">
            <w:pPr>
              <w:spacing w:line="420" w:lineRule="exact"/>
              <w:rPr>
                <w:rFonts w:ascii="仿宋_GB2312" w:hAnsi="仿宋" w:eastAsia="仿宋_GB2312"/>
                <w:sz w:val="28"/>
                <w:szCs w:val="28"/>
              </w:rPr>
            </w:pPr>
            <w:r>
              <w:rPr>
                <w:rFonts w:hint="eastAsia" w:ascii="仿宋_GB2312" w:hAnsi="仿宋" w:eastAsia="仿宋_GB2312"/>
                <w:sz w:val="28"/>
                <w:szCs w:val="28"/>
              </w:rPr>
              <w:t>2025年我校春季考试招生专业及计划：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6"/>
              <w:gridCol w:w="779"/>
              <w:gridCol w:w="779"/>
              <w:gridCol w:w="1060"/>
            </w:tblGrid>
            <w:tr w14:paraId="7959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16" w:type="dxa"/>
                  <w:vAlign w:val="center"/>
                </w:tcPr>
                <w:p w14:paraId="2BB7B9B6">
                  <w:pPr>
                    <w:spacing w:line="420" w:lineRule="exact"/>
                    <w:jc w:val="center"/>
                    <w:rPr>
                      <w:rFonts w:ascii="仿宋_GB2312" w:hAnsi="仿宋" w:eastAsia="仿宋_GB2312"/>
                      <w:sz w:val="28"/>
                      <w:szCs w:val="28"/>
                    </w:rPr>
                  </w:pPr>
                  <w:r>
                    <w:rPr>
                      <w:rFonts w:hint="eastAsia" w:ascii="仿宋_GB2312" w:hAnsi="仿宋" w:eastAsia="仿宋_GB2312"/>
                      <w:sz w:val="28"/>
                      <w:szCs w:val="28"/>
                    </w:rPr>
                    <w:t>专业</w:t>
                  </w:r>
                </w:p>
              </w:tc>
              <w:tc>
                <w:tcPr>
                  <w:tcW w:w="779" w:type="dxa"/>
                  <w:vAlign w:val="center"/>
                </w:tcPr>
                <w:p w14:paraId="2FC4A67A">
                  <w:pPr>
                    <w:spacing w:line="420" w:lineRule="exact"/>
                    <w:rPr>
                      <w:rFonts w:ascii="仿宋_GB2312" w:hAnsi="仿宋" w:eastAsia="仿宋_GB2312"/>
                      <w:sz w:val="28"/>
                      <w:szCs w:val="28"/>
                    </w:rPr>
                  </w:pPr>
                  <w:r>
                    <w:rPr>
                      <w:rFonts w:hint="eastAsia" w:ascii="仿宋_GB2312" w:hAnsi="仿宋" w:eastAsia="仿宋_GB2312"/>
                      <w:sz w:val="28"/>
                      <w:szCs w:val="28"/>
                    </w:rPr>
                    <w:t>层次</w:t>
                  </w:r>
                </w:p>
              </w:tc>
              <w:tc>
                <w:tcPr>
                  <w:tcW w:w="779" w:type="dxa"/>
                  <w:vAlign w:val="center"/>
                </w:tcPr>
                <w:p w14:paraId="70C5B38D">
                  <w:pPr>
                    <w:spacing w:line="420" w:lineRule="exact"/>
                    <w:rPr>
                      <w:rFonts w:ascii="仿宋_GB2312" w:hAnsi="仿宋" w:eastAsia="仿宋_GB2312"/>
                      <w:sz w:val="28"/>
                      <w:szCs w:val="28"/>
                    </w:rPr>
                  </w:pPr>
                  <w:r>
                    <w:rPr>
                      <w:rFonts w:hint="eastAsia" w:ascii="仿宋_GB2312" w:hAnsi="仿宋" w:eastAsia="仿宋_GB2312"/>
                      <w:sz w:val="28"/>
                      <w:szCs w:val="28"/>
                    </w:rPr>
                    <w:t>学制</w:t>
                  </w:r>
                </w:p>
              </w:tc>
              <w:tc>
                <w:tcPr>
                  <w:tcW w:w="1060" w:type="dxa"/>
                  <w:vAlign w:val="center"/>
                </w:tcPr>
                <w:p w14:paraId="3F4415A0">
                  <w:pPr>
                    <w:spacing w:line="420" w:lineRule="exact"/>
                    <w:rPr>
                      <w:rFonts w:ascii="仿宋_GB2312" w:hAnsi="仿宋" w:eastAsia="仿宋_GB2312"/>
                      <w:sz w:val="28"/>
                      <w:szCs w:val="28"/>
                    </w:rPr>
                  </w:pPr>
                  <w:r>
                    <w:rPr>
                      <w:rFonts w:hint="eastAsia" w:ascii="仿宋_GB2312" w:hAnsi="仿宋" w:eastAsia="仿宋_GB2312"/>
                      <w:sz w:val="28"/>
                      <w:szCs w:val="28"/>
                    </w:rPr>
                    <w:t>计划数</w:t>
                  </w:r>
                </w:p>
              </w:tc>
            </w:tr>
            <w:tr w14:paraId="3BDB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6" w:type="dxa"/>
                  <w:vAlign w:val="center"/>
                </w:tcPr>
                <w:p w14:paraId="37BC843D">
                  <w:pPr>
                    <w:spacing w:line="420" w:lineRule="exact"/>
                    <w:jc w:val="center"/>
                    <w:rPr>
                      <w:rFonts w:ascii="仿宋_GB2312" w:hAnsi="仿宋" w:eastAsia="仿宋_GB2312"/>
                      <w:sz w:val="28"/>
                      <w:szCs w:val="28"/>
                    </w:rPr>
                  </w:pPr>
                  <w:r>
                    <w:rPr>
                      <w:rFonts w:hint="eastAsia" w:ascii="仿宋_GB2312" w:hAnsi="仿宋" w:eastAsia="仿宋_GB2312"/>
                      <w:sz w:val="28"/>
                      <w:szCs w:val="28"/>
                    </w:rPr>
                    <w:t>飞行器制造工程</w:t>
                  </w:r>
                </w:p>
              </w:tc>
              <w:tc>
                <w:tcPr>
                  <w:tcW w:w="779" w:type="dxa"/>
                  <w:vAlign w:val="center"/>
                </w:tcPr>
                <w:p w14:paraId="1A1F2677">
                  <w:pPr>
                    <w:spacing w:line="420" w:lineRule="exact"/>
                    <w:rPr>
                      <w:rFonts w:ascii="仿宋_GB2312" w:hAnsi="仿宋" w:eastAsia="仿宋_GB2312"/>
                      <w:sz w:val="28"/>
                      <w:szCs w:val="28"/>
                    </w:rPr>
                  </w:pPr>
                  <w:r>
                    <w:rPr>
                      <w:rFonts w:hint="eastAsia" w:ascii="仿宋_GB2312" w:hAnsi="仿宋" w:eastAsia="仿宋_GB2312"/>
                      <w:sz w:val="28"/>
                      <w:szCs w:val="28"/>
                    </w:rPr>
                    <w:t>本科</w:t>
                  </w:r>
                </w:p>
              </w:tc>
              <w:tc>
                <w:tcPr>
                  <w:tcW w:w="779" w:type="dxa"/>
                  <w:vAlign w:val="center"/>
                </w:tcPr>
                <w:p w14:paraId="545E89BF">
                  <w:pPr>
                    <w:spacing w:line="420" w:lineRule="exact"/>
                    <w:rPr>
                      <w:rFonts w:ascii="仿宋_GB2312" w:hAnsi="仿宋" w:eastAsia="仿宋_GB2312"/>
                      <w:sz w:val="28"/>
                      <w:szCs w:val="28"/>
                    </w:rPr>
                  </w:pPr>
                  <w:r>
                    <w:rPr>
                      <w:rFonts w:hint="eastAsia" w:ascii="仿宋_GB2312" w:hAnsi="仿宋" w:eastAsia="仿宋_GB2312"/>
                      <w:sz w:val="28"/>
                      <w:szCs w:val="28"/>
                    </w:rPr>
                    <w:t>四年</w:t>
                  </w:r>
                </w:p>
              </w:tc>
              <w:tc>
                <w:tcPr>
                  <w:tcW w:w="1060" w:type="dxa"/>
                  <w:vAlign w:val="center"/>
                </w:tcPr>
                <w:p w14:paraId="2E9BF91E">
                  <w:pPr>
                    <w:spacing w:line="420" w:lineRule="exact"/>
                    <w:jc w:val="center"/>
                    <w:rPr>
                      <w:rFonts w:ascii="仿宋_GB2312" w:hAnsi="仿宋" w:eastAsia="仿宋_GB2312"/>
                      <w:sz w:val="28"/>
                      <w:szCs w:val="28"/>
                    </w:rPr>
                  </w:pPr>
                  <w:r>
                    <w:rPr>
                      <w:rFonts w:hint="eastAsia" w:ascii="仿宋_GB2312" w:hAnsi="仿宋" w:eastAsia="仿宋_GB2312"/>
                      <w:sz w:val="28"/>
                      <w:szCs w:val="28"/>
                    </w:rPr>
                    <w:t>20人</w:t>
                  </w:r>
                </w:p>
              </w:tc>
            </w:tr>
            <w:tr w14:paraId="3BE3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6" w:type="dxa"/>
                  <w:vAlign w:val="center"/>
                </w:tcPr>
                <w:p w14:paraId="249B24F9">
                  <w:pPr>
                    <w:spacing w:line="420" w:lineRule="exact"/>
                    <w:jc w:val="center"/>
                    <w:rPr>
                      <w:rFonts w:ascii="仿宋_GB2312" w:hAnsi="仿宋" w:eastAsia="仿宋_GB2312"/>
                      <w:sz w:val="28"/>
                      <w:szCs w:val="28"/>
                    </w:rPr>
                  </w:pPr>
                  <w:r>
                    <w:rPr>
                      <w:rFonts w:hint="eastAsia" w:ascii="仿宋_GB2312" w:hAnsi="仿宋" w:eastAsia="仿宋_GB2312"/>
                      <w:sz w:val="28"/>
                      <w:szCs w:val="28"/>
                    </w:rPr>
                    <w:t>旅游管理（邮轮经济）</w:t>
                  </w:r>
                </w:p>
              </w:tc>
              <w:tc>
                <w:tcPr>
                  <w:tcW w:w="779" w:type="dxa"/>
                  <w:vAlign w:val="center"/>
                </w:tcPr>
                <w:p w14:paraId="7F25970B">
                  <w:pPr>
                    <w:spacing w:line="420" w:lineRule="exact"/>
                    <w:rPr>
                      <w:rFonts w:ascii="仿宋_GB2312" w:hAnsi="仿宋" w:eastAsia="仿宋_GB2312"/>
                      <w:sz w:val="28"/>
                      <w:szCs w:val="28"/>
                    </w:rPr>
                  </w:pPr>
                  <w:r>
                    <w:rPr>
                      <w:rFonts w:hint="eastAsia" w:ascii="仿宋_GB2312" w:hAnsi="仿宋" w:eastAsia="仿宋_GB2312"/>
                      <w:sz w:val="28"/>
                      <w:szCs w:val="28"/>
                    </w:rPr>
                    <w:t>本科</w:t>
                  </w:r>
                </w:p>
              </w:tc>
              <w:tc>
                <w:tcPr>
                  <w:tcW w:w="779" w:type="dxa"/>
                  <w:vAlign w:val="center"/>
                </w:tcPr>
                <w:p w14:paraId="57400DE7">
                  <w:pPr>
                    <w:spacing w:line="420" w:lineRule="exact"/>
                    <w:rPr>
                      <w:rFonts w:ascii="仿宋_GB2312" w:hAnsi="仿宋" w:eastAsia="仿宋_GB2312"/>
                      <w:sz w:val="28"/>
                      <w:szCs w:val="28"/>
                    </w:rPr>
                  </w:pPr>
                  <w:r>
                    <w:rPr>
                      <w:rFonts w:hint="eastAsia" w:ascii="仿宋_GB2312" w:hAnsi="仿宋" w:eastAsia="仿宋_GB2312"/>
                      <w:sz w:val="28"/>
                      <w:szCs w:val="28"/>
                    </w:rPr>
                    <w:t>四年</w:t>
                  </w:r>
                </w:p>
              </w:tc>
              <w:tc>
                <w:tcPr>
                  <w:tcW w:w="1060" w:type="dxa"/>
                  <w:vAlign w:val="center"/>
                </w:tcPr>
                <w:p w14:paraId="6D136CA6">
                  <w:pPr>
                    <w:spacing w:line="420" w:lineRule="exact"/>
                    <w:jc w:val="center"/>
                    <w:rPr>
                      <w:rFonts w:ascii="仿宋_GB2312" w:hAnsi="仿宋" w:eastAsia="仿宋_GB2312"/>
                      <w:sz w:val="28"/>
                      <w:szCs w:val="28"/>
                    </w:rPr>
                  </w:pPr>
                  <w:r>
                    <w:rPr>
                      <w:rFonts w:hint="eastAsia" w:ascii="仿宋_GB2312" w:hAnsi="仿宋" w:eastAsia="仿宋_GB2312"/>
                      <w:sz w:val="28"/>
                      <w:szCs w:val="28"/>
                    </w:rPr>
                    <w:t>25人</w:t>
                  </w:r>
                </w:p>
              </w:tc>
            </w:tr>
            <w:tr w14:paraId="5B40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6" w:type="dxa"/>
                  <w:vAlign w:val="center"/>
                </w:tcPr>
                <w:p w14:paraId="25396C3C">
                  <w:pPr>
                    <w:spacing w:line="420" w:lineRule="exact"/>
                    <w:jc w:val="center"/>
                    <w:rPr>
                      <w:rFonts w:ascii="仿宋_GB2312" w:hAnsi="仿宋" w:eastAsia="仿宋_GB2312"/>
                      <w:sz w:val="28"/>
                      <w:szCs w:val="28"/>
                    </w:rPr>
                  </w:pPr>
                  <w:r>
                    <w:rPr>
                      <w:rFonts w:hint="eastAsia" w:ascii="仿宋_GB2312" w:hAnsi="仿宋" w:eastAsia="仿宋_GB2312"/>
                      <w:sz w:val="28"/>
                      <w:szCs w:val="28"/>
                    </w:rPr>
                    <w:t>电子封装技术</w:t>
                  </w:r>
                </w:p>
              </w:tc>
              <w:tc>
                <w:tcPr>
                  <w:tcW w:w="779" w:type="dxa"/>
                  <w:vAlign w:val="center"/>
                </w:tcPr>
                <w:p w14:paraId="1FF17350">
                  <w:pPr>
                    <w:spacing w:line="420" w:lineRule="exact"/>
                    <w:rPr>
                      <w:rFonts w:ascii="仿宋_GB2312" w:hAnsi="仿宋" w:eastAsia="仿宋_GB2312"/>
                      <w:sz w:val="28"/>
                      <w:szCs w:val="28"/>
                    </w:rPr>
                  </w:pPr>
                  <w:r>
                    <w:rPr>
                      <w:rFonts w:hint="eastAsia" w:ascii="仿宋_GB2312" w:hAnsi="仿宋" w:eastAsia="仿宋_GB2312"/>
                      <w:sz w:val="28"/>
                      <w:szCs w:val="28"/>
                    </w:rPr>
                    <w:t>本科</w:t>
                  </w:r>
                </w:p>
              </w:tc>
              <w:tc>
                <w:tcPr>
                  <w:tcW w:w="779" w:type="dxa"/>
                  <w:vAlign w:val="center"/>
                </w:tcPr>
                <w:p w14:paraId="32BC67F8">
                  <w:pPr>
                    <w:spacing w:line="420" w:lineRule="exact"/>
                    <w:rPr>
                      <w:rFonts w:ascii="仿宋_GB2312" w:hAnsi="仿宋" w:eastAsia="仿宋_GB2312"/>
                      <w:sz w:val="28"/>
                      <w:szCs w:val="28"/>
                    </w:rPr>
                  </w:pPr>
                  <w:r>
                    <w:rPr>
                      <w:rFonts w:hint="eastAsia" w:ascii="仿宋_GB2312" w:hAnsi="仿宋" w:eastAsia="仿宋_GB2312"/>
                      <w:sz w:val="28"/>
                      <w:szCs w:val="28"/>
                    </w:rPr>
                    <w:t>四年</w:t>
                  </w:r>
                </w:p>
              </w:tc>
              <w:tc>
                <w:tcPr>
                  <w:tcW w:w="1060" w:type="dxa"/>
                  <w:vAlign w:val="center"/>
                </w:tcPr>
                <w:p w14:paraId="198BF377">
                  <w:pPr>
                    <w:spacing w:line="420" w:lineRule="exact"/>
                    <w:jc w:val="center"/>
                    <w:rPr>
                      <w:rFonts w:ascii="仿宋_GB2312" w:hAnsi="仿宋" w:eastAsia="仿宋_GB2312"/>
                      <w:sz w:val="28"/>
                      <w:szCs w:val="28"/>
                    </w:rPr>
                  </w:pPr>
                  <w:r>
                    <w:rPr>
                      <w:rFonts w:hint="eastAsia" w:ascii="仿宋_GB2312" w:hAnsi="仿宋" w:eastAsia="仿宋_GB2312"/>
                      <w:sz w:val="28"/>
                      <w:szCs w:val="28"/>
                    </w:rPr>
                    <w:t>25人</w:t>
                  </w:r>
                </w:p>
              </w:tc>
            </w:tr>
          </w:tbl>
          <w:p w14:paraId="226D0EED">
            <w:pPr>
              <w:spacing w:line="420" w:lineRule="exact"/>
              <w:rPr>
                <w:rFonts w:ascii="仿宋_GB2312" w:hAnsi="仿宋" w:eastAsia="仿宋_GB2312"/>
                <w:sz w:val="28"/>
                <w:szCs w:val="28"/>
              </w:rPr>
            </w:pPr>
            <w:r>
              <w:rPr>
                <w:rFonts w:hint="eastAsia" w:ascii="仿宋_GB2312" w:hAnsi="仿宋" w:eastAsia="仿宋_GB2312"/>
                <w:sz w:val="28"/>
                <w:szCs w:val="28"/>
              </w:rPr>
              <w:t>上述专业都无男女比例限制，其中飞行器制造工程专业建议男生报考。</w:t>
            </w:r>
          </w:p>
        </w:tc>
      </w:tr>
      <w:tr w14:paraId="3EE6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vAlign w:val="center"/>
          </w:tcPr>
          <w:p w14:paraId="33DCFD6B">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八、专业培养对入学外</w:t>
            </w:r>
          </w:p>
          <w:p w14:paraId="40875BF9">
            <w:pPr>
              <w:spacing w:line="420" w:lineRule="exact"/>
              <w:ind w:firstLine="506" w:firstLineChars="200"/>
              <w:rPr>
                <w:rFonts w:ascii="仿宋_GB2312" w:hAnsi="仿宋" w:eastAsia="仿宋_GB2312"/>
                <w:b/>
                <w:w w:val="90"/>
                <w:sz w:val="28"/>
                <w:szCs w:val="28"/>
              </w:rPr>
            </w:pPr>
            <w:r>
              <w:rPr>
                <w:rFonts w:hint="eastAsia" w:ascii="仿宋_GB2312" w:hAnsi="仿宋" w:eastAsia="仿宋_GB2312"/>
                <w:b/>
                <w:w w:val="90"/>
                <w:sz w:val="28"/>
                <w:szCs w:val="28"/>
              </w:rPr>
              <w:t>语考试语种的要求</w:t>
            </w:r>
          </w:p>
        </w:tc>
        <w:tc>
          <w:tcPr>
            <w:tcW w:w="6888" w:type="dxa"/>
            <w:tcBorders>
              <w:top w:val="single" w:color="auto" w:sz="4" w:space="0"/>
              <w:left w:val="single" w:color="auto" w:sz="4" w:space="0"/>
              <w:bottom w:val="single" w:color="auto" w:sz="4" w:space="0"/>
              <w:right w:val="single" w:color="auto" w:sz="12" w:space="0"/>
            </w:tcBorders>
            <w:vAlign w:val="center"/>
          </w:tcPr>
          <w:p w14:paraId="270BBEBC">
            <w:pPr>
              <w:spacing w:line="420" w:lineRule="exact"/>
              <w:rPr>
                <w:rFonts w:ascii="仿宋_GB2312" w:hAnsi="仿宋" w:eastAsia="仿宋_GB2312"/>
                <w:sz w:val="28"/>
                <w:szCs w:val="28"/>
              </w:rPr>
            </w:pPr>
            <w:r>
              <w:rPr>
                <w:rFonts w:hint="eastAsia" w:ascii="仿宋_GB2312" w:hAnsi="仿宋" w:eastAsia="仿宋_GB2312"/>
                <w:sz w:val="28"/>
                <w:szCs w:val="28"/>
              </w:rPr>
              <w:t>入学外语考试语种不限；入学后教学外语语种为英语。</w:t>
            </w:r>
          </w:p>
        </w:tc>
      </w:tr>
      <w:tr w14:paraId="4709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vAlign w:val="center"/>
          </w:tcPr>
          <w:p w14:paraId="01012FE2">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九、选拔对象</w:t>
            </w:r>
          </w:p>
        </w:tc>
        <w:tc>
          <w:tcPr>
            <w:tcW w:w="6888" w:type="dxa"/>
            <w:tcBorders>
              <w:top w:val="single" w:color="auto" w:sz="4" w:space="0"/>
              <w:left w:val="single" w:color="auto" w:sz="4" w:space="0"/>
              <w:bottom w:val="single" w:color="auto" w:sz="4" w:space="0"/>
              <w:right w:val="single" w:color="auto" w:sz="12" w:space="0"/>
            </w:tcBorders>
            <w:vAlign w:val="center"/>
          </w:tcPr>
          <w:p w14:paraId="2E75E265">
            <w:pPr>
              <w:spacing w:line="420" w:lineRule="exact"/>
              <w:rPr>
                <w:rFonts w:ascii="仿宋_GB2312" w:hAnsi="仿宋" w:eastAsia="仿宋_GB2312"/>
                <w:sz w:val="28"/>
                <w:szCs w:val="28"/>
              </w:rPr>
            </w:pPr>
            <w:r>
              <w:rPr>
                <w:rFonts w:hint="eastAsia" w:ascii="仿宋_GB2312" w:hAnsi="仿宋" w:eastAsia="仿宋_GB2312"/>
                <w:sz w:val="28"/>
                <w:szCs w:val="28"/>
              </w:rPr>
              <w:t>符合《上海市教育委员会关于做好2025年上海市普通高校考试招生报名工作的通知》(沪教委学〔2024〕37号)和《上海市教育考试院关于印发〈2025年上海市普通高校考试招生报名实施办法〉的通知》(沪教考院高招〔2024〕20号)关于春季考试招生报名条件规定的考生可报考我校2025年春季考试招生。</w:t>
            </w:r>
          </w:p>
        </w:tc>
      </w:tr>
      <w:tr w14:paraId="5721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vAlign w:val="center"/>
          </w:tcPr>
          <w:p w14:paraId="44ED66F1">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十、身体健康状况要求</w:t>
            </w:r>
          </w:p>
        </w:tc>
        <w:tc>
          <w:tcPr>
            <w:tcW w:w="6888" w:type="dxa"/>
            <w:tcBorders>
              <w:top w:val="single" w:color="auto" w:sz="4" w:space="0"/>
              <w:left w:val="single" w:color="auto" w:sz="4" w:space="0"/>
              <w:bottom w:val="single" w:color="auto" w:sz="4" w:space="0"/>
              <w:right w:val="single" w:color="auto" w:sz="12" w:space="0"/>
            </w:tcBorders>
            <w:vAlign w:val="center"/>
          </w:tcPr>
          <w:p w14:paraId="15D18963">
            <w:pPr>
              <w:spacing w:line="420" w:lineRule="exact"/>
              <w:rPr>
                <w:rFonts w:ascii="仿宋_GB2312" w:hAnsi="楷体" w:eastAsia="仿宋_GB2312"/>
                <w:sz w:val="28"/>
                <w:szCs w:val="28"/>
              </w:rPr>
            </w:pPr>
            <w:r>
              <w:rPr>
                <w:rFonts w:hint="eastAsia" w:ascii="仿宋_GB2312" w:hAnsi="仿宋" w:eastAsia="仿宋_GB2312"/>
                <w:sz w:val="28"/>
                <w:szCs w:val="28"/>
              </w:rPr>
              <w:t>以教育部、原卫生部和中国残疾人联合会印发的《普通高等学校招生体检工作指导意见》及有关补充规定为依据，考生须据实上报健康状况。若隐瞒病情病史，我校将按照本校学籍管理规定中有关退学与休学的规定执行。</w:t>
            </w:r>
          </w:p>
        </w:tc>
      </w:tr>
      <w:tr w14:paraId="692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510" w:type="dxa"/>
            <w:gridSpan w:val="3"/>
            <w:tcBorders>
              <w:top w:val="single" w:color="auto" w:sz="4" w:space="0"/>
              <w:left w:val="single" w:color="auto" w:sz="12" w:space="0"/>
              <w:bottom w:val="single" w:color="auto" w:sz="4" w:space="0"/>
              <w:right w:val="single" w:color="auto" w:sz="4" w:space="0"/>
            </w:tcBorders>
            <w:vAlign w:val="center"/>
          </w:tcPr>
          <w:p w14:paraId="4D186E86">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十一、自主测试办法</w:t>
            </w:r>
          </w:p>
        </w:tc>
        <w:tc>
          <w:tcPr>
            <w:tcW w:w="6888" w:type="dxa"/>
            <w:tcBorders>
              <w:top w:val="single" w:color="auto" w:sz="4" w:space="0"/>
              <w:left w:val="single" w:color="auto" w:sz="4" w:space="0"/>
              <w:bottom w:val="single" w:color="auto" w:sz="4" w:space="0"/>
              <w:right w:val="single" w:color="auto" w:sz="12" w:space="0"/>
            </w:tcBorders>
            <w:vAlign w:val="center"/>
          </w:tcPr>
          <w:p w14:paraId="365805EE">
            <w:pPr>
              <w:spacing w:line="420" w:lineRule="exact"/>
              <w:jc w:val="left"/>
              <w:rPr>
                <w:rFonts w:ascii="仿宋_GB2312" w:hAnsi="仿宋" w:eastAsia="仿宋_GB2312"/>
                <w:sz w:val="28"/>
                <w:szCs w:val="28"/>
              </w:rPr>
            </w:pPr>
            <w:r>
              <w:rPr>
                <w:rFonts w:hint="eastAsia" w:ascii="仿宋_GB2312" w:hAnsi="仿宋" w:eastAsia="仿宋_GB2312"/>
                <w:sz w:val="28"/>
                <w:szCs w:val="28"/>
              </w:rPr>
              <w:t>（1）2月中旬，统一文化考试成绩达到市教育考试院公布的志愿填报最低控制线的考生通过“上海招考热线”网站（www.shmeea.edu.cn）填报志愿。其中，根据市教委规定，应届高中毕业考生7门科目（政治、历史、地理、物理、化学、生物学、信息技术）的高中学业水平合格性考试成绩须全部合格。7门科目成绩的认定工作按市教育考试院相关实施办法操作。</w:t>
            </w:r>
          </w:p>
          <w:p w14:paraId="3F09C2CB">
            <w:pPr>
              <w:spacing w:line="420" w:lineRule="exact"/>
              <w:jc w:val="left"/>
              <w:rPr>
                <w:rFonts w:ascii="仿宋_GB2312" w:hAnsi="仿宋" w:eastAsia="仿宋_GB2312"/>
                <w:sz w:val="28"/>
                <w:szCs w:val="28"/>
              </w:rPr>
            </w:pPr>
            <w:r>
              <w:rPr>
                <w:rFonts w:hint="eastAsia" w:ascii="仿宋_GB2312" w:hAnsi="仿宋" w:eastAsia="仿宋_GB2312"/>
                <w:sz w:val="28"/>
                <w:szCs w:val="28"/>
              </w:rPr>
              <w:t>（2）2月20日，我校按照不超过招生计划数的2倍划定各专业自主测试资格线（末位同分处理，按照市教育考试院相关实施办法执行），并向社会公布。</w:t>
            </w:r>
          </w:p>
          <w:p w14:paraId="5623CA7B">
            <w:pPr>
              <w:spacing w:line="420" w:lineRule="exact"/>
              <w:jc w:val="left"/>
              <w:rPr>
                <w:rFonts w:ascii="仿宋_GB2312" w:hAnsi="仿宋" w:eastAsia="仿宋_GB2312"/>
                <w:sz w:val="28"/>
                <w:szCs w:val="28"/>
              </w:rPr>
            </w:pPr>
            <w:r>
              <w:rPr>
                <w:rFonts w:hint="eastAsia" w:ascii="仿宋_GB2312" w:hAnsi="仿宋" w:eastAsia="仿宋_GB2312"/>
                <w:sz w:val="28"/>
                <w:szCs w:val="28"/>
              </w:rPr>
              <w:t>（3）2月21-22日，考生须在我校“本专科招生网”选择测试时间和地点。</w:t>
            </w:r>
          </w:p>
          <w:p w14:paraId="411EAB10">
            <w:pPr>
              <w:spacing w:line="420" w:lineRule="exact"/>
              <w:jc w:val="left"/>
              <w:rPr>
                <w:rFonts w:ascii="仿宋_GB2312" w:hAnsi="仿宋" w:eastAsia="仿宋_GB2312"/>
                <w:sz w:val="28"/>
                <w:szCs w:val="28"/>
              </w:rPr>
            </w:pPr>
            <w:r>
              <w:rPr>
                <w:rFonts w:hint="eastAsia" w:ascii="仿宋_GB2312" w:hAnsi="仿宋" w:eastAsia="仿宋_GB2312"/>
                <w:sz w:val="28"/>
                <w:szCs w:val="28"/>
              </w:rPr>
              <w:t>（4）3月1-2日，统一文化考试成绩达到我校自主测试资格线的考生参加我校自主测试。同时兼报我校两个专业且分别达到自主测试资格线的考生，需分别参加各专业的测试。测试校区为松江校区，测试具体时间和场次经考生自主选择后，在我校“本专科招生网”公布。</w:t>
            </w:r>
          </w:p>
          <w:p w14:paraId="77CED3F7">
            <w:pPr>
              <w:spacing w:line="420" w:lineRule="exact"/>
              <w:jc w:val="left"/>
              <w:rPr>
                <w:rFonts w:ascii="仿宋_GB2312" w:hAnsi="仿宋" w:eastAsia="仿宋_GB2312"/>
                <w:sz w:val="28"/>
                <w:szCs w:val="28"/>
              </w:rPr>
            </w:pPr>
            <w:r>
              <w:rPr>
                <w:rFonts w:hint="eastAsia" w:ascii="仿宋_GB2312" w:hAnsi="仿宋" w:eastAsia="仿宋_GB2312"/>
                <w:sz w:val="28"/>
                <w:szCs w:val="28"/>
              </w:rPr>
              <w:t>（5）我校自主测试为面试，具体内容根据专业特点确定，自主测试总分为150分。</w:t>
            </w:r>
          </w:p>
          <w:p w14:paraId="616B5326">
            <w:pPr>
              <w:spacing w:line="420" w:lineRule="exact"/>
              <w:jc w:val="left"/>
              <w:rPr>
                <w:rFonts w:ascii="仿宋_GB2312" w:hAnsi="仿宋" w:eastAsia="仿宋_GB2312"/>
                <w:sz w:val="28"/>
                <w:szCs w:val="28"/>
              </w:rPr>
            </w:pPr>
            <w:r>
              <w:rPr>
                <w:rFonts w:hint="eastAsia" w:ascii="仿宋_GB2312" w:hAnsi="仿宋" w:eastAsia="仿宋_GB2312"/>
                <w:sz w:val="28"/>
                <w:szCs w:val="28"/>
              </w:rPr>
              <w:t>（6）综合素质评价：考生综合素质评价信息将计入自主测试总分，分值为10分。无综合素质评价信息的考生，请在2025年2月28日15:00前向我校招生办公室提供相关材料，逾期不再受理。</w:t>
            </w:r>
          </w:p>
          <w:p w14:paraId="51880557">
            <w:pPr>
              <w:spacing w:line="420" w:lineRule="exact"/>
              <w:jc w:val="left"/>
              <w:rPr>
                <w:rFonts w:ascii="仿宋_GB2312" w:hAnsi="仿宋" w:eastAsia="仿宋_GB2312"/>
                <w:sz w:val="28"/>
                <w:szCs w:val="28"/>
              </w:rPr>
            </w:pPr>
            <w:r>
              <w:rPr>
                <w:rFonts w:hint="eastAsia" w:ascii="仿宋_GB2312" w:hAnsi="仿宋" w:eastAsia="仿宋_GB2312"/>
                <w:sz w:val="28"/>
                <w:szCs w:val="28"/>
              </w:rPr>
              <w:t>（7）获得我校自主测试资格后缺考的考生，其相应测试成绩按零分计入春考总分，并参与后续录取排序。</w:t>
            </w:r>
          </w:p>
        </w:tc>
      </w:tr>
      <w:tr w14:paraId="5A5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3510" w:type="dxa"/>
            <w:gridSpan w:val="3"/>
            <w:tcBorders>
              <w:top w:val="single" w:color="auto" w:sz="4" w:space="0"/>
              <w:left w:val="single" w:color="auto" w:sz="12" w:space="0"/>
              <w:bottom w:val="single" w:color="auto" w:sz="6" w:space="0"/>
              <w:right w:val="single" w:color="auto" w:sz="4" w:space="0"/>
            </w:tcBorders>
            <w:vAlign w:val="center"/>
          </w:tcPr>
          <w:p w14:paraId="72D56C4A">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十二、录取规则</w:t>
            </w:r>
          </w:p>
        </w:tc>
        <w:tc>
          <w:tcPr>
            <w:tcW w:w="6888" w:type="dxa"/>
            <w:tcBorders>
              <w:top w:val="single" w:color="auto" w:sz="4" w:space="0"/>
              <w:left w:val="single" w:color="auto" w:sz="4" w:space="0"/>
              <w:bottom w:val="single" w:color="auto" w:sz="4" w:space="0"/>
              <w:right w:val="single" w:color="auto" w:sz="12" w:space="0"/>
            </w:tcBorders>
            <w:vAlign w:val="center"/>
          </w:tcPr>
          <w:p w14:paraId="48AB88F8">
            <w:pPr>
              <w:spacing w:line="420" w:lineRule="exact"/>
              <w:rPr>
                <w:rFonts w:ascii="仿宋_GB2312" w:hAnsi="仿宋" w:eastAsia="仿宋_GB2312"/>
                <w:sz w:val="28"/>
                <w:szCs w:val="28"/>
              </w:rPr>
            </w:pPr>
            <w:r>
              <w:rPr>
                <w:rFonts w:hint="eastAsia" w:ascii="仿宋_GB2312" w:hAnsi="仿宋" w:eastAsia="仿宋_GB2312"/>
                <w:sz w:val="28"/>
                <w:szCs w:val="28"/>
              </w:rPr>
              <w:t>（1）加分政策：按照市教委有关文件规定执行。</w:t>
            </w:r>
          </w:p>
          <w:p w14:paraId="5082A1E4">
            <w:pPr>
              <w:spacing w:line="420" w:lineRule="exact"/>
              <w:rPr>
                <w:rFonts w:ascii="仿宋_GB2312" w:hAnsi="仿宋" w:eastAsia="仿宋_GB2312"/>
                <w:sz w:val="28"/>
                <w:szCs w:val="28"/>
              </w:rPr>
            </w:pPr>
            <w:r>
              <w:rPr>
                <w:rFonts w:hint="eastAsia" w:ascii="仿宋_GB2312" w:hAnsi="仿宋" w:eastAsia="仿宋_GB2312"/>
                <w:sz w:val="28"/>
                <w:szCs w:val="28"/>
              </w:rPr>
              <w:t>（2）录取分数要求：作为录取依据的春考总分（满分600分）=统一文化考试成绩（满分450分）+自主测试成绩（满分150分）。</w:t>
            </w:r>
          </w:p>
          <w:p w14:paraId="44BE7907">
            <w:pPr>
              <w:spacing w:line="420" w:lineRule="exact"/>
              <w:rPr>
                <w:rFonts w:ascii="仿宋_GB2312" w:hAnsi="仿宋" w:eastAsia="仿宋_GB2312"/>
                <w:sz w:val="28"/>
                <w:szCs w:val="28"/>
              </w:rPr>
            </w:pPr>
            <w:r>
              <w:rPr>
                <w:rFonts w:hint="eastAsia" w:ascii="仿宋_GB2312" w:hAnsi="仿宋" w:eastAsia="仿宋_GB2312"/>
                <w:sz w:val="28"/>
                <w:szCs w:val="28"/>
              </w:rPr>
              <w:t>（3）预录取及候补录取规则：同一专业的考生按春考总分从高到低排序录取，按招生计划的100%公布预录取考生名单，按不超过招生计划的50%公布候补录取考生名单。预录取名额未满时，候补录取考生按排名顺序依次候补。</w:t>
            </w:r>
          </w:p>
          <w:p w14:paraId="616945E2">
            <w:pPr>
              <w:spacing w:line="420" w:lineRule="exact"/>
              <w:rPr>
                <w:rFonts w:ascii="仿宋_GB2312" w:hAnsi="仿宋" w:eastAsia="仿宋_GB2312"/>
                <w:sz w:val="28"/>
                <w:szCs w:val="28"/>
              </w:rPr>
            </w:pPr>
            <w:r>
              <w:rPr>
                <w:rFonts w:hint="eastAsia" w:ascii="仿宋_GB2312" w:hAnsi="仿宋" w:eastAsia="仿宋_GB2312"/>
                <w:sz w:val="28"/>
                <w:szCs w:val="28"/>
              </w:rPr>
              <w:t>3月12-13日预录取和候补录取考生须办理录取专业网上信息登记。相关登记程序按市教育考试院有关实施办法执行。</w:t>
            </w:r>
          </w:p>
          <w:p w14:paraId="071867D0">
            <w:pPr>
              <w:spacing w:line="420" w:lineRule="exact"/>
              <w:rPr>
                <w:rFonts w:ascii="仿宋_GB2312" w:hAnsi="仿宋" w:eastAsia="仿宋_GB2312"/>
                <w:sz w:val="28"/>
                <w:szCs w:val="28"/>
              </w:rPr>
            </w:pPr>
            <w:r>
              <w:rPr>
                <w:rFonts w:hint="eastAsia" w:ascii="仿宋_GB2312" w:hAnsi="仿宋" w:eastAsia="仿宋_GB2312"/>
                <w:sz w:val="28"/>
                <w:szCs w:val="28"/>
              </w:rPr>
              <w:t>（4）同分情况：各专业末位同分时，依次比较自主测试成绩、数学、外语、语文。</w:t>
            </w:r>
          </w:p>
          <w:p w14:paraId="46C235FE">
            <w:pPr>
              <w:spacing w:line="420" w:lineRule="exact"/>
              <w:rPr>
                <w:rFonts w:ascii="仿宋_GB2312" w:hAnsi="仿宋" w:eastAsia="仿宋_GB2312"/>
                <w:sz w:val="28"/>
                <w:szCs w:val="28"/>
              </w:rPr>
            </w:pPr>
            <w:r>
              <w:rPr>
                <w:rFonts w:hint="eastAsia" w:ascii="仿宋_GB2312" w:hAnsi="仿宋" w:eastAsia="仿宋_GB2312"/>
                <w:sz w:val="28"/>
                <w:szCs w:val="28"/>
              </w:rPr>
              <w:t>（5）正式录取：按规定完成各项手续的预录取考生，由我校发放录取通知书，正式录取。</w:t>
            </w:r>
          </w:p>
        </w:tc>
      </w:tr>
      <w:tr w14:paraId="685A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51" w:type="dxa"/>
            <w:gridSpan w:val="2"/>
            <w:vMerge w:val="restart"/>
            <w:tcBorders>
              <w:top w:val="single" w:color="auto" w:sz="6" w:space="0"/>
              <w:left w:val="single" w:color="auto" w:sz="12" w:space="0"/>
              <w:bottom w:val="single" w:color="auto" w:sz="4" w:space="0"/>
              <w:right w:val="single" w:color="auto" w:sz="6" w:space="0"/>
            </w:tcBorders>
            <w:vAlign w:val="center"/>
          </w:tcPr>
          <w:p w14:paraId="21C468DC">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十三、收费标准</w:t>
            </w:r>
          </w:p>
        </w:tc>
        <w:tc>
          <w:tcPr>
            <w:tcW w:w="1559" w:type="dxa"/>
            <w:tcBorders>
              <w:top w:val="single" w:color="auto" w:sz="6" w:space="0"/>
              <w:left w:val="single" w:color="auto" w:sz="6" w:space="0"/>
              <w:bottom w:val="single" w:color="auto" w:sz="4" w:space="0"/>
              <w:right w:val="single" w:color="auto" w:sz="6" w:space="0"/>
            </w:tcBorders>
            <w:vAlign w:val="center"/>
          </w:tcPr>
          <w:p w14:paraId="29D0AF13">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学费标准</w:t>
            </w:r>
          </w:p>
        </w:tc>
        <w:tc>
          <w:tcPr>
            <w:tcW w:w="6888" w:type="dxa"/>
            <w:tcBorders>
              <w:top w:val="single" w:color="auto" w:sz="4" w:space="0"/>
              <w:left w:val="single" w:color="auto" w:sz="6" w:space="0"/>
              <w:bottom w:val="single" w:color="auto" w:sz="4" w:space="0"/>
              <w:right w:val="single" w:color="auto" w:sz="12" w:space="0"/>
            </w:tcBorders>
            <w:vAlign w:val="center"/>
          </w:tcPr>
          <w:p w14:paraId="12444B14">
            <w:pPr>
              <w:spacing w:line="420" w:lineRule="exact"/>
              <w:rPr>
                <w:rFonts w:ascii="仿宋_GB2312" w:hAnsi="仿宋" w:eastAsia="仿宋_GB2312"/>
                <w:sz w:val="28"/>
                <w:szCs w:val="28"/>
              </w:rPr>
            </w:pPr>
            <w:r>
              <w:rPr>
                <w:rFonts w:hint="eastAsia" w:ascii="仿宋_GB2312" w:hAnsi="仿宋" w:eastAsia="仿宋_GB2312"/>
                <w:sz w:val="28"/>
                <w:szCs w:val="28"/>
              </w:rPr>
              <w:t>（1）文科类专业每生每学年6500元（沪发改价调〔2023〕 21号）</w:t>
            </w:r>
          </w:p>
          <w:p w14:paraId="32E05A6F">
            <w:pPr>
              <w:spacing w:line="420" w:lineRule="exact"/>
              <w:rPr>
                <w:rFonts w:ascii="仿宋_GB2312" w:hAnsi="仿宋" w:eastAsia="仿宋_GB2312"/>
                <w:sz w:val="28"/>
                <w:szCs w:val="28"/>
              </w:rPr>
            </w:pPr>
            <w:r>
              <w:rPr>
                <w:rFonts w:hint="eastAsia" w:ascii="仿宋_GB2312" w:hAnsi="仿宋" w:eastAsia="仿宋_GB2312"/>
                <w:sz w:val="28"/>
                <w:szCs w:val="28"/>
              </w:rPr>
              <w:t>（2）理工</w:t>
            </w:r>
            <w:bookmarkStart w:id="0" w:name="_GoBack"/>
            <w:bookmarkEnd w:id="0"/>
            <w:r>
              <w:rPr>
                <w:rFonts w:hint="eastAsia" w:ascii="仿宋_GB2312" w:hAnsi="仿宋" w:eastAsia="仿宋_GB2312"/>
                <w:sz w:val="28"/>
                <w:szCs w:val="28"/>
              </w:rPr>
              <w:t>类专业每生每学年7000元（沪发改价调〔2023〕 21号）</w:t>
            </w:r>
          </w:p>
        </w:tc>
      </w:tr>
      <w:tr w14:paraId="2C81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951" w:type="dxa"/>
            <w:gridSpan w:val="2"/>
            <w:vMerge w:val="continue"/>
            <w:tcBorders>
              <w:top w:val="single" w:color="auto" w:sz="4" w:space="0"/>
              <w:left w:val="single" w:color="auto" w:sz="12" w:space="0"/>
              <w:bottom w:val="single" w:color="auto" w:sz="4" w:space="0"/>
              <w:right w:val="single" w:color="auto" w:sz="6" w:space="0"/>
            </w:tcBorders>
            <w:vAlign w:val="center"/>
          </w:tcPr>
          <w:p w14:paraId="2A3797E3">
            <w:pPr>
              <w:spacing w:line="420" w:lineRule="exact"/>
              <w:ind w:firstLine="561"/>
              <w:rPr>
                <w:rFonts w:ascii="仿宋_GB2312" w:hAnsi="仿宋" w:eastAsia="仿宋_GB2312"/>
                <w:b/>
                <w:w w:val="90"/>
                <w:sz w:val="28"/>
                <w:szCs w:val="28"/>
              </w:rPr>
            </w:pPr>
          </w:p>
        </w:tc>
        <w:tc>
          <w:tcPr>
            <w:tcW w:w="1559" w:type="dxa"/>
            <w:tcBorders>
              <w:top w:val="single" w:color="auto" w:sz="4" w:space="0"/>
              <w:left w:val="single" w:color="auto" w:sz="6" w:space="0"/>
              <w:bottom w:val="single" w:color="auto" w:sz="4" w:space="0"/>
              <w:right w:val="single" w:color="auto" w:sz="6" w:space="0"/>
            </w:tcBorders>
            <w:vAlign w:val="center"/>
          </w:tcPr>
          <w:p w14:paraId="46CB3CEA">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住宿费标准</w:t>
            </w:r>
          </w:p>
        </w:tc>
        <w:tc>
          <w:tcPr>
            <w:tcW w:w="6888" w:type="dxa"/>
            <w:tcBorders>
              <w:top w:val="single" w:color="auto" w:sz="4" w:space="0"/>
              <w:left w:val="single" w:color="auto" w:sz="6" w:space="0"/>
              <w:bottom w:val="single" w:color="auto" w:sz="4" w:space="0"/>
              <w:right w:val="single" w:color="auto" w:sz="12" w:space="0"/>
            </w:tcBorders>
            <w:vAlign w:val="center"/>
          </w:tcPr>
          <w:p w14:paraId="4788B7E1">
            <w:pPr>
              <w:spacing w:line="420" w:lineRule="exact"/>
              <w:rPr>
                <w:rFonts w:ascii="仿宋_GB2312" w:hAnsi="仿宋" w:eastAsia="仿宋_GB2312"/>
                <w:sz w:val="28"/>
                <w:szCs w:val="28"/>
              </w:rPr>
            </w:pPr>
            <w:r>
              <w:rPr>
                <w:rFonts w:hint="eastAsia" w:ascii="仿宋_GB2312" w:hAnsi="仿宋" w:eastAsia="仿宋_GB2312"/>
                <w:sz w:val="28"/>
                <w:szCs w:val="28"/>
              </w:rPr>
              <w:t>每生每学年1200元（沪教委财〔2012〕118号、沪价费〔2003〕56号）</w:t>
            </w:r>
          </w:p>
        </w:tc>
      </w:tr>
      <w:tr w14:paraId="709D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vAlign w:val="center"/>
          </w:tcPr>
          <w:p w14:paraId="08EC3A02">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十四、资助政策</w:t>
            </w:r>
          </w:p>
        </w:tc>
        <w:tc>
          <w:tcPr>
            <w:tcW w:w="6888" w:type="dxa"/>
            <w:tcBorders>
              <w:top w:val="single" w:color="auto" w:sz="4" w:space="0"/>
              <w:left w:val="single" w:color="auto" w:sz="4" w:space="0"/>
              <w:bottom w:val="single" w:color="auto" w:sz="4" w:space="0"/>
              <w:right w:val="single" w:color="auto" w:sz="12" w:space="0"/>
            </w:tcBorders>
            <w:vAlign w:val="center"/>
          </w:tcPr>
          <w:p w14:paraId="4E00C746">
            <w:pPr>
              <w:spacing w:line="420" w:lineRule="exact"/>
              <w:rPr>
                <w:rFonts w:ascii="仿宋_GB2312" w:hAnsi="楷体" w:eastAsia="仿宋_GB2312"/>
                <w:sz w:val="28"/>
                <w:szCs w:val="28"/>
              </w:rPr>
            </w:pPr>
            <w:r>
              <w:rPr>
                <w:rFonts w:ascii="仿宋" w:hAnsi="仿宋" w:eastAsia="仿宋" w:cs="Arial"/>
                <w:color w:val="000000"/>
                <w:sz w:val="28"/>
                <w:szCs w:val="28"/>
              </w:rPr>
              <w:t>我校认真执行国家和本市相关学生资助规定，被本校录取的家庭经济困难学生可通过“绿色通道”申请入学，入学后可按规定申请国家奖学金、国家励志奖学金、上海市奖学金、国家助学金、国家助学贷款、勤工助学岗位、特殊困难补助和学费减免等。同时，学校还设立了学生综合奖学金、单项奖学金和专项奖学金。我校承诺：确保被本校录取的学生不因家庭经济困难而</w:t>
            </w:r>
            <w:r>
              <w:rPr>
                <w:rFonts w:hint="eastAsia" w:ascii="仿宋" w:hAnsi="仿宋" w:eastAsia="仿宋" w:cs="Arial"/>
                <w:color w:val="000000"/>
                <w:sz w:val="28"/>
                <w:szCs w:val="28"/>
              </w:rPr>
              <w:t>失学</w:t>
            </w:r>
            <w:r>
              <w:rPr>
                <w:rFonts w:ascii="仿宋" w:hAnsi="仿宋" w:eastAsia="仿宋" w:cs="Arial"/>
                <w:color w:val="000000"/>
                <w:sz w:val="28"/>
                <w:szCs w:val="28"/>
              </w:rPr>
              <w:t>。</w:t>
            </w:r>
          </w:p>
        </w:tc>
      </w:tr>
      <w:tr w14:paraId="08E0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vAlign w:val="center"/>
          </w:tcPr>
          <w:p w14:paraId="3032B218">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十五、监督机制及举报电话</w:t>
            </w:r>
          </w:p>
        </w:tc>
        <w:tc>
          <w:tcPr>
            <w:tcW w:w="6888" w:type="dxa"/>
            <w:tcBorders>
              <w:top w:val="single" w:color="auto" w:sz="4" w:space="0"/>
              <w:left w:val="single" w:color="auto" w:sz="4" w:space="0"/>
              <w:bottom w:val="single" w:color="auto" w:sz="4" w:space="0"/>
              <w:right w:val="single" w:color="auto" w:sz="12" w:space="0"/>
            </w:tcBorders>
            <w:vAlign w:val="center"/>
          </w:tcPr>
          <w:p w14:paraId="016B6184">
            <w:pPr>
              <w:spacing w:line="420" w:lineRule="exact"/>
              <w:rPr>
                <w:rFonts w:hint="eastAsia" w:ascii="仿宋" w:hAnsi="仿宋" w:eastAsia="仿宋" w:cs="Arial"/>
                <w:color w:val="000000"/>
                <w:sz w:val="28"/>
                <w:szCs w:val="28"/>
              </w:rPr>
            </w:pPr>
            <w:r>
              <w:rPr>
                <w:rFonts w:ascii="仿宋" w:hAnsi="仿宋" w:eastAsia="仿宋" w:cs="Arial"/>
                <w:color w:val="000000"/>
                <w:sz w:val="28"/>
                <w:szCs w:val="28"/>
              </w:rPr>
              <w:t>我校春季考试招生全程接受本校纪委（监察专员办公室）监督。</w:t>
            </w:r>
          </w:p>
          <w:p w14:paraId="5213C70A">
            <w:pPr>
              <w:spacing w:line="420" w:lineRule="exact"/>
              <w:rPr>
                <w:rFonts w:ascii="仿宋_GB2312" w:hAnsi="楷体" w:eastAsia="仿宋_GB2312"/>
                <w:sz w:val="28"/>
                <w:szCs w:val="28"/>
              </w:rPr>
            </w:pPr>
            <w:r>
              <w:rPr>
                <w:rFonts w:ascii="仿宋" w:hAnsi="仿宋" w:eastAsia="仿宋" w:cs="Arial"/>
                <w:color w:val="000000"/>
                <w:sz w:val="28"/>
                <w:szCs w:val="28"/>
              </w:rPr>
              <w:t>举报电话：</w:t>
            </w:r>
            <w:r>
              <w:rPr>
                <w:rFonts w:hint="eastAsia" w:ascii="仿宋" w:hAnsi="仿宋" w:eastAsia="仿宋" w:cs="Arial"/>
                <w:color w:val="000000"/>
                <w:sz w:val="28"/>
                <w:szCs w:val="28"/>
              </w:rPr>
              <w:t>021-</w:t>
            </w:r>
            <w:r>
              <w:rPr>
                <w:rFonts w:ascii="仿宋" w:hAnsi="仿宋" w:eastAsia="仿宋" w:cs="Arial"/>
                <w:color w:val="000000"/>
                <w:sz w:val="28"/>
                <w:szCs w:val="28"/>
              </w:rPr>
              <w:t>67791256</w:t>
            </w:r>
          </w:p>
        </w:tc>
      </w:tr>
      <w:tr w14:paraId="2501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vAlign w:val="center"/>
          </w:tcPr>
          <w:p w14:paraId="088D989D">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十六、网址及联系电话</w:t>
            </w:r>
          </w:p>
        </w:tc>
        <w:tc>
          <w:tcPr>
            <w:tcW w:w="6888" w:type="dxa"/>
            <w:tcBorders>
              <w:top w:val="single" w:color="auto" w:sz="4" w:space="0"/>
              <w:left w:val="single" w:color="auto" w:sz="4" w:space="0"/>
              <w:bottom w:val="single" w:color="auto" w:sz="4" w:space="0"/>
              <w:right w:val="single" w:color="auto" w:sz="12" w:space="0"/>
            </w:tcBorders>
            <w:vAlign w:val="center"/>
          </w:tcPr>
          <w:p w14:paraId="1181B8DB">
            <w:pPr>
              <w:spacing w:line="420" w:lineRule="exact"/>
              <w:rPr>
                <w:rFonts w:hint="eastAsia" w:ascii="仿宋" w:hAnsi="仿宋" w:eastAsia="仿宋" w:cs="Arial"/>
                <w:color w:val="000000"/>
                <w:sz w:val="28"/>
                <w:szCs w:val="28"/>
              </w:rPr>
            </w:pPr>
            <w:r>
              <w:rPr>
                <w:rFonts w:ascii="仿宋" w:hAnsi="仿宋" w:eastAsia="仿宋" w:cs="Arial"/>
                <w:color w:val="000000"/>
                <w:sz w:val="28"/>
                <w:szCs w:val="28"/>
              </w:rPr>
              <w:t>学校官网：www.sues.edu.cn</w:t>
            </w:r>
          </w:p>
          <w:p w14:paraId="42F28C8B">
            <w:pPr>
              <w:spacing w:line="420" w:lineRule="exact"/>
              <w:rPr>
                <w:rFonts w:hint="eastAsia" w:ascii="仿宋" w:hAnsi="仿宋" w:eastAsia="仿宋" w:cs="Arial"/>
                <w:color w:val="000000"/>
                <w:sz w:val="28"/>
                <w:szCs w:val="28"/>
              </w:rPr>
            </w:pPr>
            <w:r>
              <w:rPr>
                <w:rFonts w:ascii="仿宋" w:hAnsi="仿宋" w:eastAsia="仿宋" w:cs="Arial"/>
                <w:color w:val="000000"/>
                <w:sz w:val="28"/>
                <w:szCs w:val="28"/>
              </w:rPr>
              <w:t>招生办官网：zsb.sues.edu.cn</w:t>
            </w:r>
          </w:p>
          <w:p w14:paraId="5C076607">
            <w:pPr>
              <w:spacing w:line="420" w:lineRule="exact"/>
              <w:rPr>
                <w:rFonts w:ascii="仿宋_GB2312" w:hAnsi="楷体" w:eastAsia="仿宋_GB2312"/>
                <w:sz w:val="28"/>
                <w:szCs w:val="28"/>
              </w:rPr>
            </w:pPr>
            <w:r>
              <w:rPr>
                <w:rFonts w:ascii="仿宋" w:hAnsi="仿宋" w:eastAsia="仿宋" w:cs="Arial"/>
                <w:color w:val="000000"/>
                <w:sz w:val="28"/>
                <w:szCs w:val="28"/>
              </w:rPr>
              <w:t>咨询电话：</w:t>
            </w:r>
            <w:r>
              <w:rPr>
                <w:rFonts w:hint="eastAsia" w:ascii="仿宋" w:hAnsi="仿宋" w:eastAsia="仿宋" w:cs="Arial"/>
                <w:color w:val="000000"/>
                <w:sz w:val="28"/>
                <w:szCs w:val="28"/>
              </w:rPr>
              <w:t>021-</w:t>
            </w:r>
            <w:r>
              <w:rPr>
                <w:rFonts w:ascii="仿宋" w:hAnsi="仿宋" w:eastAsia="仿宋" w:cs="Arial"/>
                <w:color w:val="000000"/>
                <w:sz w:val="28"/>
                <w:szCs w:val="28"/>
              </w:rPr>
              <w:t>62750183</w:t>
            </w:r>
          </w:p>
        </w:tc>
      </w:tr>
      <w:tr w14:paraId="59E1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12" w:space="0"/>
              <w:right w:val="single" w:color="auto" w:sz="4" w:space="0"/>
            </w:tcBorders>
            <w:vAlign w:val="center"/>
          </w:tcPr>
          <w:p w14:paraId="6C3483E9">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十七、其他须知</w:t>
            </w:r>
          </w:p>
        </w:tc>
        <w:tc>
          <w:tcPr>
            <w:tcW w:w="6888" w:type="dxa"/>
            <w:tcBorders>
              <w:top w:val="single" w:color="auto" w:sz="4" w:space="0"/>
              <w:left w:val="single" w:color="auto" w:sz="4" w:space="0"/>
              <w:bottom w:val="single" w:color="auto" w:sz="12" w:space="0"/>
              <w:right w:val="single" w:color="auto" w:sz="12" w:space="0"/>
            </w:tcBorders>
            <w:vAlign w:val="center"/>
          </w:tcPr>
          <w:p w14:paraId="405A9148">
            <w:pPr>
              <w:spacing w:line="420" w:lineRule="exact"/>
              <w:rPr>
                <w:rFonts w:ascii="仿宋_GB2312" w:hAnsi="仿宋" w:eastAsia="仿宋_GB2312"/>
                <w:sz w:val="28"/>
                <w:szCs w:val="28"/>
              </w:rPr>
            </w:pPr>
            <w:r>
              <w:rPr>
                <w:rFonts w:ascii="仿宋_GB2312" w:hAnsi="仿宋" w:eastAsia="仿宋_GB2312"/>
                <w:sz w:val="28"/>
                <w:szCs w:val="28"/>
              </w:rPr>
              <w:t>（1）学校自主测试安排、测试名单、</w:t>
            </w:r>
            <w:r>
              <w:rPr>
                <w:rFonts w:hint="eastAsia" w:ascii="仿宋_GB2312" w:hAnsi="仿宋" w:eastAsia="仿宋_GB2312"/>
                <w:sz w:val="28"/>
                <w:szCs w:val="28"/>
              </w:rPr>
              <w:t>录取分数线</w:t>
            </w:r>
            <w:r>
              <w:rPr>
                <w:rFonts w:ascii="仿宋_GB2312" w:hAnsi="仿宋" w:eastAsia="仿宋_GB2312"/>
                <w:sz w:val="28"/>
                <w:szCs w:val="28"/>
              </w:rPr>
              <w:t>和其他按规定需要公示的信息，均以学校</w:t>
            </w:r>
            <w:r>
              <w:rPr>
                <w:rFonts w:hint="eastAsia" w:ascii="仿宋_GB2312" w:hAnsi="仿宋" w:eastAsia="仿宋_GB2312"/>
                <w:sz w:val="28"/>
                <w:szCs w:val="28"/>
              </w:rPr>
              <w:t>“本专科招生网”</w:t>
            </w:r>
            <w:r>
              <w:rPr>
                <w:rFonts w:ascii="仿宋_GB2312" w:hAnsi="仿宋" w:eastAsia="仿宋_GB2312"/>
                <w:sz w:val="28"/>
                <w:szCs w:val="28"/>
              </w:rPr>
              <w:t>公布为准，请考生及时关注。</w:t>
            </w:r>
          </w:p>
          <w:p w14:paraId="0D81786B">
            <w:pPr>
              <w:spacing w:line="420" w:lineRule="exact"/>
              <w:rPr>
                <w:rFonts w:ascii="仿宋_GB2312" w:hAnsi="仿宋" w:eastAsia="仿宋_GB2312"/>
                <w:sz w:val="28"/>
                <w:szCs w:val="28"/>
              </w:rPr>
            </w:pPr>
            <w:r>
              <w:rPr>
                <w:rFonts w:ascii="仿宋_GB2312" w:hAnsi="仿宋" w:eastAsia="仿宋_GB2312"/>
                <w:sz w:val="28"/>
                <w:szCs w:val="28"/>
              </w:rPr>
              <w:t>（</w:t>
            </w:r>
            <w:r>
              <w:rPr>
                <w:rFonts w:hint="eastAsia" w:ascii="仿宋_GB2312" w:hAnsi="仿宋" w:eastAsia="仿宋_GB2312"/>
                <w:sz w:val="28"/>
                <w:szCs w:val="28"/>
              </w:rPr>
              <w:t>2</w:t>
            </w:r>
            <w:r>
              <w:rPr>
                <w:rFonts w:ascii="仿宋_GB2312" w:hAnsi="仿宋" w:eastAsia="仿宋_GB2312"/>
                <w:sz w:val="28"/>
                <w:szCs w:val="28"/>
              </w:rPr>
              <w:t>）</w:t>
            </w:r>
            <w:r>
              <w:rPr>
                <w:rFonts w:hint="eastAsia" w:ascii="仿宋_GB2312" w:hAnsi="仿宋" w:eastAsia="仿宋_GB2312"/>
                <w:sz w:val="28"/>
                <w:szCs w:val="28"/>
              </w:rPr>
              <w:t>通过春季考试招生预录取的考生（含列入候补录取资格名单并最终被预录取的考生）不得参加《上海市教育委员会关于做好2025年上海市普通高校考试招生报名工作的通知》(沪教委学〔2024〕37号)规定的其他考试。</w:t>
            </w:r>
          </w:p>
          <w:p w14:paraId="2EAE34A5">
            <w:pPr>
              <w:spacing w:line="420" w:lineRule="exact"/>
              <w:rPr>
                <w:rFonts w:ascii="仿宋_GB2312" w:hAnsi="仿宋" w:eastAsia="仿宋_GB2312"/>
                <w:sz w:val="28"/>
                <w:szCs w:val="28"/>
              </w:rPr>
            </w:pPr>
            <w:r>
              <w:rPr>
                <w:rFonts w:ascii="仿宋_GB2312" w:hAnsi="仿宋" w:eastAsia="仿宋_GB2312"/>
                <w:sz w:val="28"/>
                <w:szCs w:val="28"/>
              </w:rPr>
              <w:t>（</w:t>
            </w:r>
            <w:r>
              <w:rPr>
                <w:rFonts w:hint="eastAsia" w:ascii="仿宋_GB2312" w:hAnsi="仿宋" w:eastAsia="仿宋_GB2312"/>
                <w:sz w:val="28"/>
                <w:szCs w:val="28"/>
              </w:rPr>
              <w:t>3</w:t>
            </w:r>
            <w:r>
              <w:rPr>
                <w:rFonts w:ascii="仿宋_GB2312" w:hAnsi="仿宋" w:eastAsia="仿宋_GB2312"/>
                <w:sz w:val="28"/>
                <w:szCs w:val="28"/>
              </w:rPr>
              <w:t>）春招录取考生入学时间为当年九月。</w:t>
            </w:r>
          </w:p>
          <w:p w14:paraId="314FE10B">
            <w:pPr>
              <w:spacing w:line="420" w:lineRule="exact"/>
              <w:rPr>
                <w:rFonts w:ascii="仿宋_GB2312" w:hAnsi="仿宋" w:eastAsia="仿宋_GB2312"/>
                <w:sz w:val="28"/>
                <w:szCs w:val="28"/>
              </w:rPr>
            </w:pPr>
            <w:r>
              <w:rPr>
                <w:rFonts w:ascii="仿宋_GB2312" w:hAnsi="仿宋" w:eastAsia="仿宋_GB2312"/>
                <w:sz w:val="28"/>
                <w:szCs w:val="28"/>
              </w:rPr>
              <w:t>未尽事宜按上海市教委相关文件执行。</w:t>
            </w:r>
          </w:p>
        </w:tc>
      </w:tr>
    </w:tbl>
    <w:p w14:paraId="6CD250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0YjljZDkzNTg0MGM4NjYyZmZmZDExZTBmZGM4M2QifQ=="/>
  </w:docVars>
  <w:rsids>
    <w:rsidRoot w:val="00CD187B"/>
    <w:rsid w:val="00035B67"/>
    <w:rsid w:val="000A61C1"/>
    <w:rsid w:val="000E2490"/>
    <w:rsid w:val="00131A7C"/>
    <w:rsid w:val="002A0785"/>
    <w:rsid w:val="002B7600"/>
    <w:rsid w:val="002D615D"/>
    <w:rsid w:val="004F25D1"/>
    <w:rsid w:val="005726AE"/>
    <w:rsid w:val="00591F4B"/>
    <w:rsid w:val="005B0959"/>
    <w:rsid w:val="00674AEA"/>
    <w:rsid w:val="007A71DF"/>
    <w:rsid w:val="00846DCC"/>
    <w:rsid w:val="008D2D57"/>
    <w:rsid w:val="00AD5518"/>
    <w:rsid w:val="00B86163"/>
    <w:rsid w:val="00CD187B"/>
    <w:rsid w:val="00CF07C1"/>
    <w:rsid w:val="00DE69DC"/>
    <w:rsid w:val="00E530CF"/>
    <w:rsid w:val="00E93DF3"/>
    <w:rsid w:val="00F54F82"/>
    <w:rsid w:val="02231BD5"/>
    <w:rsid w:val="068B459B"/>
    <w:rsid w:val="06EB7E9C"/>
    <w:rsid w:val="08E8496B"/>
    <w:rsid w:val="0FD7481C"/>
    <w:rsid w:val="144C21BB"/>
    <w:rsid w:val="18C13529"/>
    <w:rsid w:val="1BC52991"/>
    <w:rsid w:val="268445DB"/>
    <w:rsid w:val="26AD4921"/>
    <w:rsid w:val="2CB55325"/>
    <w:rsid w:val="2F281978"/>
    <w:rsid w:val="30332B06"/>
    <w:rsid w:val="342613E3"/>
    <w:rsid w:val="36F30FAF"/>
    <w:rsid w:val="3B4F57A4"/>
    <w:rsid w:val="3E193A19"/>
    <w:rsid w:val="3E802BA1"/>
    <w:rsid w:val="41BA54A3"/>
    <w:rsid w:val="442117A8"/>
    <w:rsid w:val="46433C43"/>
    <w:rsid w:val="4714316A"/>
    <w:rsid w:val="48685FEA"/>
    <w:rsid w:val="4B6E5348"/>
    <w:rsid w:val="5059002C"/>
    <w:rsid w:val="54B41BB8"/>
    <w:rsid w:val="57DD2EEB"/>
    <w:rsid w:val="59DD3562"/>
    <w:rsid w:val="5D02640C"/>
    <w:rsid w:val="5EBA10B2"/>
    <w:rsid w:val="5F217BAB"/>
    <w:rsid w:val="63C92B3F"/>
    <w:rsid w:val="67005260"/>
    <w:rsid w:val="6DF7654A"/>
    <w:rsid w:val="6F4541C9"/>
    <w:rsid w:val="75800FFC"/>
    <w:rsid w:val="75BE41ED"/>
    <w:rsid w:val="7951416A"/>
    <w:rsid w:val="7CD77A93"/>
    <w:rsid w:val="7FED0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semiHidden/>
    <w:unhideWhenUsed/>
    <w:qFormat/>
    <w:uiPriority w:val="99"/>
    <w:rPr>
      <w:color w:val="428BCA"/>
      <w:u w:val="none"/>
    </w:rPr>
  </w:style>
  <w:style w:type="character" w:styleId="11">
    <w:name w:val="HTML Definition"/>
    <w:basedOn w:val="8"/>
    <w:semiHidden/>
    <w:unhideWhenUsed/>
    <w:qFormat/>
    <w:uiPriority w:val="99"/>
    <w:rPr>
      <w:i/>
      <w:iCs/>
    </w:rPr>
  </w:style>
  <w:style w:type="character" w:styleId="12">
    <w:name w:val="Hyperlink"/>
    <w:basedOn w:val="8"/>
    <w:semiHidden/>
    <w:unhideWhenUsed/>
    <w:qFormat/>
    <w:uiPriority w:val="99"/>
    <w:rPr>
      <w:rFonts w:ascii="Times New Roman" w:hAnsi="Times New Roman" w:eastAsia="宋体" w:cs="Times New Roman"/>
      <w:color w:val="0000FF"/>
      <w:u w:val="none"/>
    </w:rPr>
  </w:style>
  <w:style w:type="character" w:styleId="13">
    <w:name w:val="HTML Code"/>
    <w:basedOn w:val="8"/>
    <w:semiHidden/>
    <w:unhideWhenUsed/>
    <w:qFormat/>
    <w:uiPriority w:val="99"/>
    <w:rPr>
      <w:rFonts w:ascii="Consolas" w:hAnsi="Consolas" w:eastAsia="Consolas" w:cs="Consolas"/>
      <w:color w:val="C7254E"/>
      <w:sz w:val="21"/>
      <w:szCs w:val="21"/>
      <w:shd w:val="clear" w:color="auto" w:fill="F9F2F4"/>
    </w:rPr>
  </w:style>
  <w:style w:type="character" w:styleId="14">
    <w:name w:val="HTML Keyboard"/>
    <w:basedOn w:val="8"/>
    <w:semiHidden/>
    <w:unhideWhenUsed/>
    <w:qFormat/>
    <w:uiPriority w:val="99"/>
    <w:rPr>
      <w:rFonts w:hint="default" w:ascii="Consolas" w:hAnsi="Consolas" w:eastAsia="Consolas" w:cs="Consolas"/>
      <w:color w:val="FFFFFF"/>
      <w:sz w:val="21"/>
      <w:szCs w:val="21"/>
      <w:shd w:val="clear" w:color="auto" w:fill="333333"/>
    </w:rPr>
  </w:style>
  <w:style w:type="character" w:styleId="15">
    <w:name w:val="HTML Sample"/>
    <w:basedOn w:val="8"/>
    <w:semiHidden/>
    <w:unhideWhenUsed/>
    <w:qFormat/>
    <w:uiPriority w:val="99"/>
    <w:rPr>
      <w:rFonts w:hint="default" w:ascii="Consolas" w:hAnsi="Consolas" w:eastAsia="Consolas" w:cs="Consolas"/>
      <w:sz w:val="21"/>
      <w:szCs w:val="21"/>
    </w:rPr>
  </w:style>
  <w:style w:type="character" w:customStyle="1" w:styleId="16">
    <w:name w:val="页眉 字符"/>
    <w:basedOn w:val="8"/>
    <w:link w:val="4"/>
    <w:qFormat/>
    <w:uiPriority w:val="99"/>
    <w:rPr>
      <w:rFonts w:ascii="Times New Roman" w:hAnsi="Times New Roman" w:eastAsia="宋体" w:cs="Times New Roman"/>
      <w:sz w:val="18"/>
      <w:szCs w:val="18"/>
    </w:rPr>
  </w:style>
  <w:style w:type="character" w:customStyle="1" w:styleId="17">
    <w:name w:val="页脚 字符"/>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2138</Words>
  <Characters>2301</Characters>
  <Lines>17</Lines>
  <Paragraphs>4</Paragraphs>
  <TotalTime>0</TotalTime>
  <ScaleCrop>false</ScaleCrop>
  <LinksUpToDate>false</LinksUpToDate>
  <CharactersWithSpaces>2303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2024-12-10T05:21:00Z</dcterms:created>
  <dc:creator>乔发超</dc:creator>
  <cp:lastModifiedBy>维多拉</cp:lastModifiedBy>
  <dcterms:modified xsi:type="dcterms:W3CDTF">2024-12-17T04:16:01Z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DBBD7FA3E10244F09D48B515B34AC84B_13</vt:lpwstr>
  </property>
</Properties>
</file>