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6" w:type="dxa"/>
        <w:tblInd w:w="-601" w:type="dxa"/>
        <w:tblLook w:val="04A0"/>
      </w:tblPr>
      <w:tblGrid>
        <w:gridCol w:w="1080"/>
        <w:gridCol w:w="2740"/>
        <w:gridCol w:w="1142"/>
        <w:gridCol w:w="1400"/>
        <w:gridCol w:w="2500"/>
        <w:gridCol w:w="854"/>
      </w:tblGrid>
      <w:tr w:rsidR="005255DE" w:rsidRPr="005255DE" w:rsidTr="005255DE">
        <w:trPr>
          <w:trHeight w:val="450"/>
        </w:trPr>
        <w:tc>
          <w:tcPr>
            <w:tcW w:w="97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r w:rsidRPr="005255DE">
              <w:rPr>
                <w:rFonts w:ascii="黑体" w:eastAsia="黑体" w:hAnsi="黑体" w:cs="宋体" w:hint="eastAsia"/>
                <w:sz w:val="36"/>
                <w:szCs w:val="36"/>
              </w:rPr>
              <w:t>上海工程技术大学2011年至2015年校级精品课程一览</w:t>
            </w:r>
          </w:p>
        </w:tc>
      </w:tr>
      <w:tr w:rsidR="005255DE" w:rsidRPr="005255DE" w:rsidTr="005255DE">
        <w:trPr>
          <w:trHeight w:val="9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ind w:leftChars="-171" w:left="-376" w:firstLineChars="134" w:firstLine="377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课程名称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申报时职称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所属学院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年份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理论力学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刘立厚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机械工程学院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2011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检测与转换技术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张莉萍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电子电气工程学院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2011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DSP技术及应用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邓琛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电子电气工程学院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2011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计算机应用基础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向珏良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电子电气工程学院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2011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人力资源管理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邱羚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管理学院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2011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邮轮经济管理与实务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吴明远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管理学院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2011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面向对象程序设计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田书格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管理学院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2011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化学反应工程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王远强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讲师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化学化工学院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2011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化工分离工程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谷里鹏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化学化工学院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2011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制药工程综合实验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赵琳静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讲师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化学化工学院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2011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环境监测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潘健民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化学化工学院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2011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电视摄制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滕芳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讲师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艺术设计学院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2011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展示空间搭建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覃旭瑞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艺术设计学院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2011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飞行原理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匡江红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飞行学院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2011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航空发动机原理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吕鸿雁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讲师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航空运输学院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2011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服装零售学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周静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服装学院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2011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城市轨道交通信号基础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柴晓冬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城市轨道交通学院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2011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城市轨道交通运营组织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朱海燕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讲师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城市轨道交通学院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2011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塑料成型工艺与模具设计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杜继涛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高等职业技术学院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2011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机制工艺与夹具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刘素华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高等职业技术学院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2011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数控加工工艺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曹永洁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讲师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高等职业技术学院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2011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数控机床故障诊断与维修实训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茹秋生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高工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高等职业技术学院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2011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电力电子技术B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张静之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讲师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高等职业技术学院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2011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国际商务单证实习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刘春娣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讲师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高等职业技术学院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2011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大学英语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徐辉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高等职业技术学院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2011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大学英语口语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刘晓民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基础教学学院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2011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复变函数与积分变换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卢柏龙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讲师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基础教学学院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2011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马克思主义基本原理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闫虹珏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马克思主义理论教学部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2011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毛泽东思想和中国特色社会主义理论体系概论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严运楼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马克思主义理论教学部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2011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养老保险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刘芳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讲师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社会科学学院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2011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社会学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李晗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讲师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社会科学学院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2011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社会保障国际比较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孟卫军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讲师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社会科学学院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2011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城市危机管理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许 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讲师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社会科学学院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2011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社会第三部门组织管理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刘志欣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社会科学学院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2011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医疗保险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沈世勇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讲师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社会科学学院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2011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城市社区管理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邱梦华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讲师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社会科学学院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2011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社会保障基金管理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曲大维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讲师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社会科学学院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2011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武术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刘伟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体育教学部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2011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电子技术实验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王艳新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工程实训中心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2011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切削原理与控制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王大中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机械工程学院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2012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控制理论基础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陆文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讲师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机械工程学院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2012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软件工程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施一萍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电子电气工程学院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2012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可编程器件应用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王永琦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电子电气工程学院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2012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自动控制理论A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宋万清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电子电气工程学院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2012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物流运输管理实务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高中理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管理学院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2012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46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技术经济学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胡斌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管理学院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2012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国际贸易理论与实务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郑熙春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管理学院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2012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仓储配送管理(030409)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陈雅萍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管理学院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2012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49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微观经济学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储丽琴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管理学院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2012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国际人力资源管理（全英语）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秦迎林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讲师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管理学院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2012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高分子化学实验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张书华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化学化工学院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2012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化工设备机械基础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吴淑晶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讲师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化学化工学院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2012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53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环境工程微生物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黄中子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讲师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化学化工学院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2012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54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分析化学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孙彦刚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化学化工学院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2012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55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药物合成反应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李洪森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化学化工学院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2012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材料成型原理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于治水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材料工程学院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2012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塑性成型原理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龚红英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材料工程学院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2012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58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汽车底盘构造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吴训成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汽车工程学院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2012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59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汽车运用基础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任洪娟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汽车工程学院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2012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图案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刘珂艳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艺术设计学院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2012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配载与平衡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林彦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讲师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航空运输学院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2012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62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仓储配送管理(083010)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赵佳妮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讲师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航空运输学院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2012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63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运输经济学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姚红光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航空运输学院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2012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空中领航学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顾莹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讲师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飞行学院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2012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65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陆空通话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李佩绮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讲师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飞行学院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2012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66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飞机系统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陈闵叶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飞行学院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2012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67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织物结构与设计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白燕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服装学院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2012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时尚发布会及展会策划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唐新玲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讲师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服装学院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2012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69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服装品牌战略与运营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孙静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讲师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服装学院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2012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70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大学英语综合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马红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基础教学学院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2012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71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大学英语听力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李欣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讲师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基础教学学院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2012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劳动标准与劳动监察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徐吉平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社会科学学院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2012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73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社会保障定量分析技术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刘珊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讲师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社会科学学院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2012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74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公共财务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罗晶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讲师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社会科学学院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2012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75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电工技术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范小兰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工程实训中心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2012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现代制造技术实习A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信丽华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工程师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工程实训中心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2012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77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电工实习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赵春锋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讲师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工程实训中心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2012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78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计算机辅助设计与制造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周立波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讲师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高等职业技术学院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2012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79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自动控制原理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华艳秋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讲师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高等职业技术学院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2012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交直流调速系统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张静之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讲师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高等职业技术学院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2012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81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热泵技术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傅允准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机械工程学院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2013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计算机控制技术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周志峰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机械工程学院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2013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83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互换性与技术测量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茅健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机械工程学院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2013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数字逻辑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钟伯成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电子电气工程学院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2013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85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现代控制理论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王宇嘉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电子电气工程学院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2013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86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物流管理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周敏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管理学院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2013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87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环境化学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饶品华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化学化工学院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2013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仪器分析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刘书妤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化学化工学院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2013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89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航空材料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刘延辉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讲师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材料工程学院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2013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90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交通工程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黄孝慈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讲师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汽车工程学院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2013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91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会展文案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许传宏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艺术设计学院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2013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产品包装概念设计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张杰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艺术设计学院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2013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93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主题展示场馆设计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晋洁芳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讲师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艺术设计学院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2013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94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航空运输地理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石丽娜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航空运输学院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2013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95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飞行专业英语（听力）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杜丽娟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讲师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航空运输学院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2013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创意成衣专项设计与制作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辛芳芳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讲师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服装学院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2013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97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轨道交通站场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胡华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城市轨道交通学院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2013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平面造型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咸妍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讲师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中韩多媒体设计学院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2013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99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视觉传达设计基础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储蕾芳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讲师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中韩多媒体设计学院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2013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数字时装设计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李春晓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中法埃菲时装设计师学院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2013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101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大学英语（艺术类）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胡寅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讲师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基础教学学院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2013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102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社会保险基金精算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沈勤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社会科学学院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2013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103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电工与电子技术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梁艳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工程实训中心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2013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104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冷冲压工艺与模具设计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杜继涛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高等职业技术学院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2013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105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金属切削原理与数控机床刀具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沈志雄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高级讲师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高等职业技术学院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2013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106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热质交换原理与设备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傅允准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机械工程学院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2014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107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离散数学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王裕明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电子电气工程学院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2014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108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嵌入式系统导论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史志才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电子电气工程学院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2014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109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管理会计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曹海敏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管理学院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2014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110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东方管理概论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孟  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管理学院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2014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111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控制理论基础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何建萍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材料工程学院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2014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112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特种塑性成形工艺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张效迅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材料工程学院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2014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113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汽车检测技术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周建鹏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讲师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汽车工程学院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2014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114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汽车专业英语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陈  浩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汽车工程学院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2014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115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色彩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李光安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艺术设计学院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2014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116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物流系统规划与设计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张  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航空运输学院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2014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117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民航客运销售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黄建伟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航空运输学院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2014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118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航空运输市场营销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林  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讲师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航空运输学院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2014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119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海关实务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赵佳妮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讲师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航空运输学院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2014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120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机载设备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党淑雯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讲师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飞行学院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2014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121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针织产品设计学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何文元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服装学院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2014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122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服装消费行为学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鲁  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服装学院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2014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123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立体裁剪基础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丛  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服装学院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2014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124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城市轨道交通车辆电力牵引与控制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师  蔚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城市轨道交通学院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2014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125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英语听力与口语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徐  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高等职业技术学院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2014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126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经济数学（上）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蔡新中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高等职业技术学院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2014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127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管理信息系统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王咏梅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讲师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高等职业技术学院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2014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128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数控加工工艺与编程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徐福林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高等职业技术学院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2014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129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电子线路板设计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彭远芳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高等职业技术学院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2014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130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社会调查与研究方法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刘  珊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社会科学学院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2014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131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现代城市管理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许  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社会科学学院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2014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132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电子技术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何志苠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讲师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工程实训中心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2014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133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先进制造技术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周俊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机械工程学院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2015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134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热工自动控制系统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夏鹏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机械工程学院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2015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135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计算机导论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方志军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电子电气工程学院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2015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136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电气CAD实验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单鸿涛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电子电气工程学院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2015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137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多媒体技术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夏永祥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电子电气工程学院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2015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138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单片微机应用技术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张颖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电子电气工程学院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2015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139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工程造价管理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高俊芳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管理学院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2015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140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纳米材料导论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张可敏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材料工程学院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2015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141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材料失效分析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张有凤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材料工程学院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2015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142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电视专题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滕芳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艺术设计学院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2015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143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采购管理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李智忠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讲师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航空运输学院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2015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144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航行情报学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魏鹏程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讲师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飞行学院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2015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145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织造学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刘晓霞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服装学院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2015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146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品牌服装商品企划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孙静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讲师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服装学院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2015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147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城市轨道交通车辆故障诊断技术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文永蓬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城市轨道交通学院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2015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148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车辆系统动力学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尧辉明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城市轨道交通学院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2015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149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车工技能实训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张伟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一级实训指导教师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高等职业技术学院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2015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150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电</w:t>
            </w:r>
            <w:r w:rsidRPr="005255DE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机拖</w:t>
            </w:r>
            <w:r w:rsidRPr="005255D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动</w:t>
            </w:r>
            <w:r w:rsidRPr="005255DE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及</w:t>
            </w:r>
            <w:r w:rsidRPr="005255D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调</w:t>
            </w:r>
            <w:r w:rsidRPr="005255DE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速技</w:t>
            </w:r>
            <w:r w:rsidRPr="005255D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术应用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黄晓峰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高等职业技术学院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2015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151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外贸跟单实务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刘春娣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高等职业技术学院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2015</w:t>
            </w:r>
          </w:p>
        </w:tc>
      </w:tr>
      <w:tr w:rsidR="005255DE" w:rsidRPr="005255DE" w:rsidTr="005255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152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跨文化交际学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张冰天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基础教学学院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5DE" w:rsidRPr="005255DE" w:rsidRDefault="005255DE" w:rsidP="005255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255DE">
              <w:rPr>
                <w:rFonts w:ascii="宋体" w:eastAsia="宋体" w:hAnsi="宋体" w:cs="宋体" w:hint="eastAsia"/>
                <w:sz w:val="28"/>
                <w:szCs w:val="28"/>
              </w:rPr>
              <w:t>2015</w:t>
            </w:r>
          </w:p>
        </w:tc>
      </w:tr>
    </w:tbl>
    <w:p w:rsidR="004358AB" w:rsidRPr="005255DE" w:rsidRDefault="004358AB" w:rsidP="005255DE">
      <w:pPr>
        <w:spacing w:line="220" w:lineRule="atLeast"/>
        <w:ind w:leftChars="-194" w:left="-427"/>
        <w:jc w:val="center"/>
        <w:rPr>
          <w:sz w:val="28"/>
          <w:szCs w:val="28"/>
        </w:rPr>
      </w:pPr>
    </w:p>
    <w:sectPr w:rsidR="004358AB" w:rsidRPr="005255DE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255DE"/>
    <w:rsid w:val="00817AE3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55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55DE"/>
    <w:rPr>
      <w:color w:val="800080"/>
      <w:u w:val="single"/>
    </w:rPr>
  </w:style>
  <w:style w:type="paragraph" w:customStyle="1" w:styleId="font5">
    <w:name w:val="font5"/>
    <w:basedOn w:val="a"/>
    <w:rsid w:val="005255D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font6">
    <w:name w:val="font6"/>
    <w:basedOn w:val="a"/>
    <w:rsid w:val="005255D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font7">
    <w:name w:val="font7"/>
    <w:basedOn w:val="a"/>
    <w:rsid w:val="005255D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8"/>
      <w:szCs w:val="28"/>
    </w:rPr>
  </w:style>
  <w:style w:type="paragraph" w:customStyle="1" w:styleId="font8">
    <w:name w:val="font8"/>
    <w:basedOn w:val="a"/>
    <w:rsid w:val="005255DE"/>
    <w:pPr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color w:val="000000"/>
      <w:sz w:val="28"/>
      <w:szCs w:val="28"/>
    </w:rPr>
  </w:style>
  <w:style w:type="paragraph" w:customStyle="1" w:styleId="xl66">
    <w:name w:val="xl66"/>
    <w:basedOn w:val="a"/>
    <w:rsid w:val="005255DE"/>
    <w:pPr>
      <w:pBdr>
        <w:bottom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黑体" w:eastAsia="黑体" w:hAnsi="黑体" w:cs="宋体"/>
      <w:sz w:val="36"/>
      <w:szCs w:val="36"/>
    </w:rPr>
  </w:style>
  <w:style w:type="paragraph" w:customStyle="1" w:styleId="xl67">
    <w:name w:val="xl67"/>
    <w:basedOn w:val="a"/>
    <w:rsid w:val="00525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8"/>
      <w:szCs w:val="28"/>
    </w:rPr>
  </w:style>
  <w:style w:type="paragraph" w:customStyle="1" w:styleId="xl68">
    <w:name w:val="xl68"/>
    <w:basedOn w:val="a"/>
    <w:rsid w:val="00525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8"/>
      <w:szCs w:val="28"/>
    </w:rPr>
  </w:style>
  <w:style w:type="paragraph" w:customStyle="1" w:styleId="xl69">
    <w:name w:val="xl69"/>
    <w:basedOn w:val="a"/>
    <w:rsid w:val="00525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8"/>
      <w:szCs w:val="28"/>
    </w:rPr>
  </w:style>
  <w:style w:type="paragraph" w:customStyle="1" w:styleId="xl70">
    <w:name w:val="xl70"/>
    <w:basedOn w:val="a"/>
    <w:rsid w:val="00525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8"/>
      <w:szCs w:val="28"/>
    </w:rPr>
  </w:style>
  <w:style w:type="paragraph" w:customStyle="1" w:styleId="xl71">
    <w:name w:val="xl71"/>
    <w:basedOn w:val="a"/>
    <w:rsid w:val="005255D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8"/>
      <w:szCs w:val="28"/>
    </w:rPr>
  </w:style>
  <w:style w:type="paragraph" w:customStyle="1" w:styleId="xl72">
    <w:name w:val="xl72"/>
    <w:basedOn w:val="a"/>
    <w:rsid w:val="005255DE"/>
    <w:pPr>
      <w:pBdr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8"/>
      <w:szCs w:val="28"/>
    </w:rPr>
  </w:style>
  <w:style w:type="paragraph" w:customStyle="1" w:styleId="xl73">
    <w:name w:val="xl73"/>
    <w:basedOn w:val="a"/>
    <w:rsid w:val="005255DE"/>
    <w:pPr>
      <w:pBdr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8"/>
      <w:szCs w:val="28"/>
    </w:rPr>
  </w:style>
  <w:style w:type="paragraph" w:customStyle="1" w:styleId="xl74">
    <w:name w:val="xl74"/>
    <w:basedOn w:val="a"/>
    <w:rsid w:val="00525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8"/>
      <w:szCs w:val="28"/>
    </w:rPr>
  </w:style>
  <w:style w:type="paragraph" w:customStyle="1" w:styleId="xl75">
    <w:name w:val="xl75"/>
    <w:basedOn w:val="a"/>
    <w:rsid w:val="00525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8"/>
      <w:szCs w:val="28"/>
    </w:rPr>
  </w:style>
  <w:style w:type="paragraph" w:customStyle="1" w:styleId="xl76">
    <w:name w:val="xl76"/>
    <w:basedOn w:val="a"/>
    <w:rsid w:val="00525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32"/>
      <w:szCs w:val="32"/>
    </w:rPr>
  </w:style>
  <w:style w:type="paragraph" w:customStyle="1" w:styleId="xl77">
    <w:name w:val="xl77"/>
    <w:basedOn w:val="a"/>
    <w:rsid w:val="005255D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729</Words>
  <Characters>4160</Characters>
  <Application>Microsoft Office Word</Application>
  <DocSecurity>0</DocSecurity>
  <Lines>34</Lines>
  <Paragraphs>9</Paragraphs>
  <ScaleCrop>false</ScaleCrop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2008-09-11T17:20:00Z</dcterms:created>
  <dcterms:modified xsi:type="dcterms:W3CDTF">2015-12-02T07:28:00Z</dcterms:modified>
</cp:coreProperties>
</file>